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2AC0" w:rsidRPr="005F2AC0" w:rsidRDefault="005F2AC0" w:rsidP="005F2AC0">
      <w:pPr>
        <w:pStyle w:val="a3"/>
        <w:rPr>
          <w:szCs w:val="28"/>
        </w:rPr>
      </w:pPr>
      <w:r w:rsidRPr="005F2AC0">
        <w:rPr>
          <w:szCs w:val="28"/>
        </w:rPr>
        <w:t>СОВЕТ</w:t>
      </w:r>
    </w:p>
    <w:p w:rsidR="005F2AC0" w:rsidRPr="005F2AC0" w:rsidRDefault="005F2AC0" w:rsidP="005F2AC0">
      <w:pPr>
        <w:pStyle w:val="a5"/>
        <w:rPr>
          <w:sz w:val="28"/>
          <w:szCs w:val="28"/>
        </w:rPr>
      </w:pPr>
      <w:r w:rsidRPr="005F2AC0">
        <w:rPr>
          <w:sz w:val="28"/>
          <w:szCs w:val="28"/>
        </w:rPr>
        <w:t>НОВОБУРАССКОГО МУНИЦИПАЛЬНОГО ОБРАЗОВАНИЯ</w:t>
      </w:r>
    </w:p>
    <w:p w:rsidR="005F2AC0" w:rsidRPr="005F2AC0" w:rsidRDefault="005F2AC0" w:rsidP="005F2AC0">
      <w:pPr>
        <w:pStyle w:val="a5"/>
        <w:rPr>
          <w:sz w:val="28"/>
          <w:szCs w:val="28"/>
        </w:rPr>
      </w:pPr>
      <w:r w:rsidRPr="005F2AC0">
        <w:rPr>
          <w:sz w:val="28"/>
          <w:szCs w:val="28"/>
        </w:rPr>
        <w:t>НОВОБУРАССКОГО МУНИЦИПАЛЬНОГО РАЙОНА</w:t>
      </w:r>
    </w:p>
    <w:p w:rsidR="005F2AC0" w:rsidRPr="005F2AC0" w:rsidRDefault="005F2AC0" w:rsidP="005F2AC0">
      <w:pPr>
        <w:rPr>
          <w:rFonts w:ascii="Times New Roman" w:hAnsi="Times New Roman"/>
          <w:b/>
          <w:sz w:val="28"/>
          <w:szCs w:val="28"/>
        </w:rPr>
      </w:pPr>
    </w:p>
    <w:p w:rsidR="005F2AC0" w:rsidRPr="005F2AC0" w:rsidRDefault="005F2AC0" w:rsidP="005F2AC0">
      <w:pPr>
        <w:pStyle w:val="2"/>
        <w:rPr>
          <w:sz w:val="28"/>
          <w:szCs w:val="28"/>
        </w:rPr>
      </w:pPr>
      <w:r w:rsidRPr="005F2AC0">
        <w:rPr>
          <w:sz w:val="28"/>
          <w:szCs w:val="28"/>
        </w:rPr>
        <w:t>РЕШЕНИЕ</w:t>
      </w:r>
    </w:p>
    <w:p w:rsidR="005F2AC0" w:rsidRPr="005F2AC0" w:rsidRDefault="005F2AC0" w:rsidP="005F2AC0">
      <w:pPr>
        <w:rPr>
          <w:rFonts w:ascii="Times New Roman" w:hAnsi="Times New Roman"/>
          <w:b/>
          <w:bCs/>
          <w:sz w:val="28"/>
          <w:szCs w:val="28"/>
        </w:rPr>
      </w:pPr>
      <w:r w:rsidRPr="005F2AC0">
        <w:rPr>
          <w:rFonts w:ascii="Times New Roman" w:hAnsi="Times New Roman"/>
          <w:b/>
          <w:bCs/>
          <w:sz w:val="28"/>
          <w:szCs w:val="28"/>
        </w:rPr>
        <w:t>от  «</w:t>
      </w:r>
      <w:r w:rsidR="00DE1E58">
        <w:rPr>
          <w:rFonts w:ascii="Times New Roman" w:hAnsi="Times New Roman"/>
          <w:b/>
          <w:bCs/>
          <w:sz w:val="28"/>
          <w:szCs w:val="28"/>
        </w:rPr>
        <w:t xml:space="preserve"> 24 </w:t>
      </w:r>
      <w:r w:rsidRPr="005F2AC0">
        <w:rPr>
          <w:rFonts w:ascii="Times New Roman" w:hAnsi="Times New Roman"/>
          <w:b/>
          <w:bCs/>
          <w:sz w:val="28"/>
          <w:szCs w:val="28"/>
        </w:rPr>
        <w:t xml:space="preserve">» </w:t>
      </w:r>
      <w:r w:rsidR="00DE1E58">
        <w:rPr>
          <w:rFonts w:ascii="Times New Roman" w:hAnsi="Times New Roman"/>
          <w:b/>
          <w:bCs/>
          <w:sz w:val="28"/>
          <w:szCs w:val="28"/>
        </w:rPr>
        <w:t xml:space="preserve">декабря </w:t>
      </w:r>
      <w:r w:rsidRPr="005F2AC0">
        <w:rPr>
          <w:rFonts w:ascii="Times New Roman" w:hAnsi="Times New Roman"/>
          <w:b/>
          <w:bCs/>
          <w:sz w:val="28"/>
          <w:szCs w:val="28"/>
        </w:rPr>
        <w:t xml:space="preserve"> 2012 г. № </w:t>
      </w:r>
      <w:r w:rsidR="00DE1E58">
        <w:rPr>
          <w:rFonts w:ascii="Times New Roman" w:hAnsi="Times New Roman"/>
          <w:b/>
          <w:bCs/>
          <w:sz w:val="28"/>
          <w:szCs w:val="28"/>
        </w:rPr>
        <w:t>168</w:t>
      </w:r>
    </w:p>
    <w:p w:rsidR="005F2AC0" w:rsidRPr="005F2AC0" w:rsidRDefault="005F2AC0" w:rsidP="005F2AC0">
      <w:pPr>
        <w:rPr>
          <w:rFonts w:ascii="Times New Roman" w:hAnsi="Times New Roman"/>
          <w:bCs/>
          <w:sz w:val="28"/>
          <w:szCs w:val="28"/>
        </w:rPr>
      </w:pPr>
    </w:p>
    <w:p w:rsidR="005F2AC0" w:rsidRPr="005F2AC0" w:rsidRDefault="005F2AC0" w:rsidP="005F2AC0">
      <w:pPr>
        <w:rPr>
          <w:rFonts w:ascii="Times New Roman" w:hAnsi="Times New Roman"/>
          <w:sz w:val="28"/>
          <w:szCs w:val="28"/>
        </w:rPr>
      </w:pPr>
    </w:p>
    <w:p w:rsidR="005F2AC0" w:rsidRPr="005F2AC0" w:rsidRDefault="005F2AC0" w:rsidP="005F2AC0">
      <w:pPr>
        <w:rPr>
          <w:rFonts w:ascii="Times New Roman" w:hAnsi="Times New Roman"/>
          <w:b/>
          <w:sz w:val="28"/>
          <w:szCs w:val="28"/>
        </w:rPr>
      </w:pPr>
      <w:r w:rsidRPr="005F2AC0">
        <w:rPr>
          <w:rFonts w:ascii="Times New Roman" w:hAnsi="Times New Roman"/>
          <w:b/>
          <w:sz w:val="28"/>
          <w:szCs w:val="28"/>
        </w:rPr>
        <w:t>Об утверждении  Правил землепользования и</w:t>
      </w:r>
    </w:p>
    <w:p w:rsidR="005F2AC0" w:rsidRPr="005F2AC0" w:rsidRDefault="005F2AC0" w:rsidP="005F2AC0">
      <w:pPr>
        <w:rPr>
          <w:rFonts w:ascii="Times New Roman" w:hAnsi="Times New Roman"/>
          <w:b/>
          <w:sz w:val="28"/>
          <w:szCs w:val="28"/>
        </w:rPr>
      </w:pPr>
      <w:r w:rsidRPr="005F2AC0">
        <w:rPr>
          <w:rFonts w:ascii="Times New Roman" w:hAnsi="Times New Roman"/>
          <w:b/>
          <w:sz w:val="28"/>
          <w:szCs w:val="28"/>
        </w:rPr>
        <w:t xml:space="preserve">застройки </w:t>
      </w:r>
      <w:r>
        <w:rPr>
          <w:rFonts w:ascii="Times New Roman" w:hAnsi="Times New Roman"/>
          <w:b/>
          <w:sz w:val="28"/>
          <w:szCs w:val="28"/>
        </w:rPr>
        <w:t>населенных пунктов Новобурасского муниципального образования</w:t>
      </w:r>
    </w:p>
    <w:p w:rsidR="005F2AC0" w:rsidRPr="005F2AC0" w:rsidRDefault="005F2AC0" w:rsidP="005F2AC0">
      <w:pPr>
        <w:rPr>
          <w:rFonts w:ascii="Times New Roman" w:hAnsi="Times New Roman"/>
          <w:sz w:val="28"/>
          <w:szCs w:val="28"/>
        </w:rPr>
      </w:pPr>
    </w:p>
    <w:p w:rsidR="005F2AC0" w:rsidRPr="00330544" w:rsidRDefault="005F2AC0" w:rsidP="00330544">
      <w:pPr>
        <w:jc w:val="both"/>
        <w:rPr>
          <w:rFonts w:ascii="Times New Roman" w:hAnsi="Times New Roman"/>
          <w:sz w:val="28"/>
          <w:szCs w:val="28"/>
        </w:rPr>
      </w:pPr>
      <w:r w:rsidRPr="005F2AC0">
        <w:rPr>
          <w:rFonts w:ascii="Times New Roman" w:hAnsi="Times New Roman"/>
          <w:sz w:val="28"/>
          <w:szCs w:val="28"/>
        </w:rPr>
        <w:t xml:space="preserve">         В целях создания условий для устойчивого развития территории </w:t>
      </w:r>
      <w:r>
        <w:rPr>
          <w:rFonts w:ascii="Times New Roman" w:hAnsi="Times New Roman"/>
          <w:sz w:val="28"/>
          <w:szCs w:val="28"/>
        </w:rPr>
        <w:t>Новобурасского муниципального образования</w:t>
      </w:r>
      <w:r w:rsidRPr="005F2AC0">
        <w:rPr>
          <w:rFonts w:ascii="Times New Roman" w:hAnsi="Times New Roman"/>
          <w:sz w:val="28"/>
          <w:szCs w:val="28"/>
        </w:rPr>
        <w:t>,  руководствуясь статьей 32 Градостроительного кодекса Российской Федерации, статьей 14 Федерального закона от 06.10.2003 года № 131- ФЗ «Об общих принципах организации местного самоуправления в Российской Федерации», с учетом протокол</w:t>
      </w:r>
      <w:r>
        <w:rPr>
          <w:rFonts w:ascii="Times New Roman" w:hAnsi="Times New Roman"/>
          <w:sz w:val="28"/>
          <w:szCs w:val="28"/>
        </w:rPr>
        <w:t xml:space="preserve">ов </w:t>
      </w:r>
      <w:r w:rsidRPr="005F2AC0">
        <w:rPr>
          <w:rFonts w:ascii="Times New Roman" w:hAnsi="Times New Roman"/>
          <w:sz w:val="28"/>
          <w:szCs w:val="28"/>
        </w:rPr>
        <w:t>публичных слушаний по проект</w:t>
      </w:r>
      <w:r>
        <w:rPr>
          <w:rFonts w:ascii="Times New Roman" w:hAnsi="Times New Roman"/>
          <w:sz w:val="28"/>
          <w:szCs w:val="28"/>
        </w:rPr>
        <w:t xml:space="preserve">ам </w:t>
      </w:r>
      <w:r w:rsidRPr="005F2AC0">
        <w:rPr>
          <w:rFonts w:ascii="Times New Roman" w:hAnsi="Times New Roman"/>
          <w:sz w:val="28"/>
          <w:szCs w:val="28"/>
        </w:rPr>
        <w:t>Правил землепользования и застройки</w:t>
      </w:r>
      <w:r>
        <w:rPr>
          <w:rFonts w:ascii="Times New Roman" w:hAnsi="Times New Roman"/>
          <w:sz w:val="28"/>
          <w:szCs w:val="28"/>
        </w:rPr>
        <w:t xml:space="preserve"> населенных пунктов Новобурасского поселения </w:t>
      </w:r>
      <w:r w:rsidRPr="005F2AC0">
        <w:rPr>
          <w:rFonts w:ascii="Times New Roman" w:hAnsi="Times New Roman"/>
          <w:sz w:val="28"/>
          <w:szCs w:val="28"/>
        </w:rPr>
        <w:t xml:space="preserve"> и заключения о результатах таких публичных слушаний</w:t>
      </w:r>
      <w:r w:rsidRPr="00330544">
        <w:rPr>
          <w:rFonts w:ascii="Times New Roman" w:hAnsi="Times New Roman"/>
          <w:sz w:val="28"/>
          <w:szCs w:val="28"/>
        </w:rPr>
        <w:t>,</w:t>
      </w:r>
      <w:r w:rsidR="00330544" w:rsidRPr="00330544">
        <w:rPr>
          <w:rFonts w:ascii="Times New Roman" w:hAnsi="Times New Roman"/>
          <w:sz w:val="28"/>
          <w:szCs w:val="28"/>
        </w:rPr>
        <w:t xml:space="preserve"> </w:t>
      </w:r>
      <w:r w:rsidRPr="00330544">
        <w:rPr>
          <w:rFonts w:ascii="Times New Roman" w:hAnsi="Times New Roman"/>
          <w:sz w:val="28"/>
          <w:szCs w:val="28"/>
        </w:rPr>
        <w:t>Совет решил:</w:t>
      </w:r>
    </w:p>
    <w:p w:rsidR="00330544" w:rsidRDefault="00330544" w:rsidP="00330544">
      <w:pPr>
        <w:jc w:val="both"/>
        <w:rPr>
          <w:rFonts w:ascii="Times New Roman" w:hAnsi="Times New Roman"/>
          <w:b/>
          <w:sz w:val="28"/>
          <w:szCs w:val="28"/>
        </w:rPr>
      </w:pPr>
    </w:p>
    <w:p w:rsidR="00330544" w:rsidRDefault="005F2AC0" w:rsidP="00330544">
      <w:pPr>
        <w:pStyle w:val="a7"/>
        <w:numPr>
          <w:ilvl w:val="0"/>
          <w:numId w:val="1"/>
        </w:numPr>
        <w:jc w:val="both"/>
        <w:rPr>
          <w:rFonts w:ascii="Times New Roman" w:hAnsi="Times New Roman"/>
          <w:sz w:val="28"/>
          <w:szCs w:val="28"/>
        </w:rPr>
      </w:pPr>
      <w:r w:rsidRPr="00330544">
        <w:rPr>
          <w:rFonts w:ascii="Times New Roman" w:hAnsi="Times New Roman"/>
          <w:sz w:val="28"/>
          <w:szCs w:val="28"/>
        </w:rPr>
        <w:t>Утвердить</w:t>
      </w:r>
      <w:r w:rsidR="00330544">
        <w:rPr>
          <w:rFonts w:ascii="Times New Roman" w:hAnsi="Times New Roman"/>
          <w:sz w:val="28"/>
          <w:szCs w:val="28"/>
        </w:rPr>
        <w:t>:</w:t>
      </w:r>
    </w:p>
    <w:p w:rsidR="005F2AC0" w:rsidRDefault="00330544" w:rsidP="00330544">
      <w:pPr>
        <w:ind w:firstLine="720"/>
        <w:jc w:val="both"/>
        <w:rPr>
          <w:rFonts w:ascii="Times New Roman" w:hAnsi="Times New Roman"/>
          <w:sz w:val="28"/>
          <w:szCs w:val="28"/>
        </w:rPr>
      </w:pPr>
      <w:r>
        <w:rPr>
          <w:rFonts w:ascii="Times New Roman" w:hAnsi="Times New Roman"/>
          <w:sz w:val="28"/>
          <w:szCs w:val="28"/>
        </w:rPr>
        <w:t xml:space="preserve">1.1. </w:t>
      </w:r>
      <w:r w:rsidR="005F2AC0"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рабочего поселка Новые Бурасы Новобурасского муниципального образования Новобурасского муниципального района Саратовской области, согласно Приложения №1;</w:t>
      </w:r>
    </w:p>
    <w:p w:rsidR="00330544" w:rsidRDefault="00330544" w:rsidP="00330544">
      <w:pPr>
        <w:ind w:firstLine="720"/>
        <w:jc w:val="both"/>
        <w:rPr>
          <w:rFonts w:ascii="Times New Roman" w:hAnsi="Times New Roman"/>
          <w:sz w:val="28"/>
          <w:szCs w:val="28"/>
        </w:rPr>
      </w:pPr>
      <w:r>
        <w:rPr>
          <w:rFonts w:ascii="Times New Roman" w:hAnsi="Times New Roman"/>
          <w:sz w:val="28"/>
          <w:szCs w:val="28"/>
        </w:rPr>
        <w:t xml:space="preserve">1.2. </w:t>
      </w:r>
      <w:r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поселка Знание Новобурасского муниципального образования Новобурасского муниципального района Саратовской области, согласно Приложения №2;</w:t>
      </w:r>
    </w:p>
    <w:p w:rsidR="00330544" w:rsidRDefault="00330544" w:rsidP="00330544">
      <w:pPr>
        <w:ind w:firstLine="720"/>
        <w:jc w:val="both"/>
        <w:rPr>
          <w:rFonts w:ascii="Times New Roman" w:hAnsi="Times New Roman"/>
          <w:sz w:val="28"/>
          <w:szCs w:val="28"/>
        </w:rPr>
      </w:pPr>
      <w:r>
        <w:rPr>
          <w:rFonts w:ascii="Times New Roman" w:hAnsi="Times New Roman"/>
          <w:sz w:val="28"/>
          <w:szCs w:val="28"/>
        </w:rPr>
        <w:t xml:space="preserve">1.3. </w:t>
      </w:r>
      <w:r w:rsidRPr="00330544">
        <w:rPr>
          <w:rFonts w:ascii="Times New Roman" w:hAnsi="Times New Roman"/>
          <w:sz w:val="28"/>
          <w:szCs w:val="28"/>
        </w:rPr>
        <w:t>Правила землепользования и застройки</w:t>
      </w:r>
      <w:r>
        <w:rPr>
          <w:rFonts w:ascii="Times New Roman" w:hAnsi="Times New Roman"/>
          <w:sz w:val="28"/>
          <w:szCs w:val="28"/>
        </w:rPr>
        <w:t xml:space="preserve"> поселка Бурасы Новобурасского муниципального образования Новобурасского муниципального района Саратовской области, согласно Приложения №3.</w:t>
      </w:r>
    </w:p>
    <w:p w:rsidR="00330544" w:rsidRPr="00330544" w:rsidRDefault="00330544" w:rsidP="00330544">
      <w:pPr>
        <w:pStyle w:val="a7"/>
        <w:numPr>
          <w:ilvl w:val="0"/>
          <w:numId w:val="1"/>
        </w:numPr>
        <w:ind w:left="0" w:firstLine="360"/>
        <w:jc w:val="both"/>
        <w:rPr>
          <w:rFonts w:ascii="Times New Roman" w:hAnsi="Times New Roman"/>
          <w:sz w:val="28"/>
          <w:szCs w:val="28"/>
        </w:rPr>
      </w:pPr>
      <w:r w:rsidRPr="00330544">
        <w:rPr>
          <w:rFonts w:ascii="Times New Roman" w:hAnsi="Times New Roman"/>
          <w:sz w:val="28"/>
          <w:szCs w:val="28"/>
        </w:rPr>
        <w:t xml:space="preserve">Настоящее решение вступает в силу после подписания и подлежит обнародованию в специально оборудованных для обнародования местах, утвержденных Решением Совета Новобурасского муниципального образования  от 10.06.2009 года №30, а также размещению на официальном сайте администрации Новобурасского муниципального района в сети Интернет </w:t>
      </w:r>
      <w:r w:rsidRPr="00330544">
        <w:rPr>
          <w:rFonts w:ascii="Times New Roman" w:hAnsi="Times New Roman"/>
          <w:bCs/>
          <w:kern w:val="2"/>
          <w:sz w:val="28"/>
          <w:szCs w:val="28"/>
        </w:rPr>
        <w:t>(</w:t>
      </w:r>
      <w:hyperlink r:id="rId5" w:history="1">
        <w:r w:rsidRPr="00330544">
          <w:rPr>
            <w:rStyle w:val="a8"/>
            <w:rFonts w:ascii="Times New Roman" w:hAnsi="Times New Roman"/>
            <w:kern w:val="2"/>
            <w:sz w:val="28"/>
            <w:szCs w:val="28"/>
            <w:lang w:val="en-US"/>
          </w:rPr>
          <w:t>http</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www</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admnburasy</w:t>
        </w:r>
        <w:r w:rsidRPr="00330544">
          <w:rPr>
            <w:rStyle w:val="a8"/>
            <w:rFonts w:ascii="Times New Roman" w:hAnsi="Times New Roman"/>
            <w:kern w:val="2"/>
            <w:sz w:val="28"/>
            <w:szCs w:val="28"/>
          </w:rPr>
          <w:t>.</w:t>
        </w:r>
        <w:r w:rsidRPr="00330544">
          <w:rPr>
            <w:rStyle w:val="a8"/>
            <w:rFonts w:ascii="Times New Roman" w:hAnsi="Times New Roman"/>
            <w:kern w:val="2"/>
            <w:sz w:val="28"/>
            <w:szCs w:val="28"/>
            <w:lang w:val="en-US"/>
          </w:rPr>
          <w:t>ru</w:t>
        </w:r>
        <w:r w:rsidRPr="00330544">
          <w:rPr>
            <w:rStyle w:val="a8"/>
            <w:rFonts w:ascii="Times New Roman" w:hAnsi="Times New Roman"/>
            <w:kern w:val="2"/>
            <w:sz w:val="28"/>
            <w:szCs w:val="28"/>
          </w:rPr>
          <w:t>/</w:t>
        </w:r>
      </w:hyperlink>
      <w:r w:rsidRPr="00330544">
        <w:rPr>
          <w:rFonts w:ascii="Times New Roman" w:hAnsi="Times New Roman"/>
          <w:bCs/>
          <w:kern w:val="2"/>
          <w:sz w:val="28"/>
          <w:szCs w:val="28"/>
        </w:rPr>
        <w:t>).</w:t>
      </w:r>
    </w:p>
    <w:p w:rsidR="005F2AC0" w:rsidRPr="005F2AC0" w:rsidRDefault="005F2AC0" w:rsidP="005F2AC0">
      <w:pPr>
        <w:jc w:val="both"/>
        <w:rPr>
          <w:rFonts w:ascii="Times New Roman" w:hAnsi="Times New Roman"/>
          <w:sz w:val="28"/>
          <w:szCs w:val="28"/>
        </w:rPr>
      </w:pPr>
      <w:r w:rsidRPr="005F2AC0">
        <w:rPr>
          <w:rFonts w:ascii="Times New Roman" w:hAnsi="Times New Roman"/>
          <w:sz w:val="28"/>
          <w:szCs w:val="28"/>
        </w:rPr>
        <w:t xml:space="preserve"> </w:t>
      </w:r>
    </w:p>
    <w:p w:rsidR="005F2AC0" w:rsidRPr="005F2AC0" w:rsidRDefault="005F2AC0" w:rsidP="005F2AC0">
      <w:pPr>
        <w:jc w:val="both"/>
        <w:rPr>
          <w:rFonts w:ascii="Times New Roman" w:hAnsi="Times New Roman"/>
          <w:sz w:val="28"/>
          <w:szCs w:val="28"/>
        </w:rPr>
      </w:pPr>
    </w:p>
    <w:p w:rsidR="004433A0" w:rsidRDefault="00330544" w:rsidP="00330544">
      <w:pPr>
        <w:jc w:val="both"/>
        <w:rPr>
          <w:rFonts w:ascii="Times New Roman" w:hAnsi="Times New Roman"/>
          <w:sz w:val="28"/>
          <w:szCs w:val="28"/>
        </w:rPr>
      </w:pPr>
      <w:r>
        <w:rPr>
          <w:rFonts w:ascii="Times New Roman" w:hAnsi="Times New Roman"/>
          <w:sz w:val="28"/>
          <w:szCs w:val="28"/>
        </w:rPr>
        <w:t xml:space="preserve">Глава Новобурасского </w:t>
      </w:r>
    </w:p>
    <w:p w:rsidR="00330544" w:rsidRDefault="00330544" w:rsidP="00330544">
      <w:pPr>
        <w:jc w:val="both"/>
        <w:rPr>
          <w:rFonts w:ascii="Times New Roman" w:hAnsi="Times New Roman"/>
          <w:sz w:val="28"/>
          <w:szCs w:val="28"/>
        </w:rPr>
      </w:pPr>
      <w:r>
        <w:rPr>
          <w:rFonts w:ascii="Times New Roman" w:hAnsi="Times New Roman"/>
          <w:sz w:val="28"/>
          <w:szCs w:val="28"/>
        </w:rPr>
        <w:t>муниципального образования                                                               С.А. Брюзгин</w:t>
      </w:r>
    </w:p>
    <w:p w:rsidR="004433A0" w:rsidRDefault="004433A0" w:rsidP="00330544">
      <w:pPr>
        <w:jc w:val="both"/>
        <w:rPr>
          <w:rFonts w:ascii="Times New Roman" w:hAnsi="Times New Roman"/>
          <w:sz w:val="28"/>
          <w:szCs w:val="28"/>
        </w:rPr>
      </w:pPr>
    </w:p>
    <w:p w:rsidR="004433A0" w:rsidRDefault="004433A0" w:rsidP="00330544">
      <w:pPr>
        <w:jc w:val="both"/>
        <w:rPr>
          <w:rFonts w:ascii="Times New Roman" w:hAnsi="Times New Roman"/>
          <w:sz w:val="28"/>
          <w:szCs w:val="28"/>
        </w:rPr>
      </w:pPr>
    </w:p>
    <w:p w:rsidR="004433A0" w:rsidRDefault="004433A0" w:rsidP="004433A0">
      <w:pPr>
        <w:jc w:val="both"/>
        <w:rPr>
          <w:rFonts w:ascii="Times New Roman" w:hAnsi="Times New Roman"/>
          <w:sz w:val="28"/>
          <w:szCs w:val="28"/>
        </w:rPr>
      </w:pPr>
    </w:p>
    <w:p w:rsidR="004433A0" w:rsidRDefault="004433A0" w:rsidP="004433A0">
      <w:pPr>
        <w:jc w:val="both"/>
      </w:pP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lastRenderedPageBreak/>
        <w:t xml:space="preserve"> Приложение №1</w:t>
      </w: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t>к решению Совета Новобурасского МО</w:t>
      </w:r>
    </w:p>
    <w:p w:rsidR="004433A0" w:rsidRPr="004433A0" w:rsidRDefault="004433A0" w:rsidP="004433A0">
      <w:pPr>
        <w:pStyle w:val="ConsPlusNormal"/>
        <w:widowControl/>
        <w:jc w:val="right"/>
        <w:rPr>
          <w:rFonts w:ascii="Times New Roman" w:hAnsi="Times New Roman" w:cs="Times New Roman"/>
          <w:sz w:val="20"/>
          <w:szCs w:val="20"/>
        </w:rPr>
      </w:pPr>
      <w:r w:rsidRPr="004433A0">
        <w:rPr>
          <w:rFonts w:ascii="Times New Roman" w:hAnsi="Times New Roman" w:cs="Times New Roman"/>
          <w:sz w:val="20"/>
          <w:szCs w:val="20"/>
        </w:rPr>
        <w:t>от «___» _________ 2012 года № _____</w:t>
      </w:r>
    </w:p>
    <w:p w:rsidR="004433A0" w:rsidRPr="004433A0" w:rsidRDefault="004433A0" w:rsidP="004433A0">
      <w:pPr>
        <w:pStyle w:val="ConsPlusNormal"/>
        <w:widowControl/>
        <w:jc w:val="right"/>
        <w:rPr>
          <w:rFonts w:ascii="Times New Roman" w:hAnsi="Times New Roman" w:cs="Times New Roman"/>
        </w:rPr>
      </w:pPr>
    </w:p>
    <w:p w:rsidR="004433A0" w:rsidRPr="004433A0" w:rsidRDefault="004433A0" w:rsidP="004433A0">
      <w:pPr>
        <w:pStyle w:val="ConsPlusNormal"/>
        <w:widowControl/>
        <w:jc w:val="right"/>
        <w:rPr>
          <w:rFonts w:ascii="Times New Roman" w:hAnsi="Times New Roman" w:cs="Times New Roman"/>
        </w:rPr>
      </w:pP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ПРАВИЛА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ЗЕМЛЕПОЛЬЗОВАНИЯ И ЗАСТРОЙКИ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 </w:t>
      </w:r>
      <w:r w:rsidRPr="004433A0">
        <w:rPr>
          <w:rFonts w:ascii="Times New Roman" w:hAnsi="Times New Roman"/>
          <w:b/>
          <w:i/>
          <w:sz w:val="24"/>
          <w:szCs w:val="24"/>
        </w:rPr>
        <w:t>рабочего поселка Новые Бурасы</w:t>
      </w:r>
      <w:r>
        <w:rPr>
          <w:rFonts w:ascii="Times New Roman" w:hAnsi="Times New Roman"/>
          <w:b/>
          <w:sz w:val="24"/>
          <w:szCs w:val="24"/>
        </w:rPr>
        <w:t xml:space="preserve"> </w:t>
      </w:r>
    </w:p>
    <w:p w:rsidR="004433A0" w:rsidRDefault="004433A0" w:rsidP="004433A0">
      <w:pPr>
        <w:rPr>
          <w:rFonts w:ascii="Times New Roman" w:hAnsi="Times New Roman"/>
          <w:b/>
          <w:sz w:val="24"/>
          <w:szCs w:val="24"/>
        </w:rPr>
      </w:pPr>
      <w:r w:rsidRPr="004433A0">
        <w:rPr>
          <w:rFonts w:ascii="Times New Roman" w:hAnsi="Times New Roman"/>
          <w:b/>
          <w:sz w:val="24"/>
          <w:szCs w:val="24"/>
        </w:rPr>
        <w:t xml:space="preserve">НОВОБУРАССКОГО МУНИЦИПАЛЬНОГО ОБРАЗОВАНИЯ  </w:t>
      </w: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НОВОБУРАССКОГО  МУНИЦИПАЛЬНОГО РАЙОНА </w:t>
      </w:r>
    </w:p>
    <w:p w:rsidR="004433A0" w:rsidRPr="004433A0" w:rsidRDefault="004433A0" w:rsidP="004433A0">
      <w:pPr>
        <w:rPr>
          <w:rFonts w:ascii="Times New Roman" w:hAnsi="Times New Roman"/>
          <w:b/>
          <w:sz w:val="24"/>
          <w:szCs w:val="24"/>
        </w:rPr>
      </w:pPr>
      <w:r w:rsidRPr="004433A0">
        <w:rPr>
          <w:rFonts w:ascii="Times New Roman" w:hAnsi="Times New Roman"/>
          <w:b/>
          <w:sz w:val="24"/>
          <w:szCs w:val="24"/>
        </w:rPr>
        <w:t xml:space="preserve">САРАТОВСКОЙ ОБЛАСТИ </w:t>
      </w:r>
    </w:p>
    <w:p w:rsidR="004433A0" w:rsidRPr="004433A0" w:rsidRDefault="004433A0" w:rsidP="004433A0">
      <w:pPr>
        <w:rPr>
          <w:rFonts w:ascii="Times New Roman" w:hAnsi="Times New Roman"/>
          <w:sz w:val="24"/>
          <w:szCs w:val="24"/>
        </w:rPr>
      </w:pPr>
    </w:p>
    <w:p w:rsidR="004433A0" w:rsidRPr="004433A0" w:rsidRDefault="004433A0" w:rsidP="004433A0">
      <w:pPr>
        <w:rPr>
          <w:rFonts w:ascii="Times New Roman" w:hAnsi="Times New Roman"/>
          <w:b/>
          <w:bCs/>
          <w:sz w:val="24"/>
          <w:szCs w:val="24"/>
        </w:rPr>
      </w:pPr>
      <w:r w:rsidRPr="004433A0">
        <w:rPr>
          <w:rFonts w:ascii="Times New Roman" w:hAnsi="Times New Roman"/>
          <w:b/>
          <w:bCs/>
          <w:sz w:val="24"/>
          <w:szCs w:val="24"/>
        </w:rPr>
        <w:t>Содержание:</w:t>
      </w:r>
    </w:p>
    <w:p w:rsidR="004433A0" w:rsidRPr="004433A0"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4433A0">
        <w:rPr>
          <w:rFonts w:ascii="Times New Roman" w:hAnsi="Times New Roman" w:cs="Times New Roman"/>
          <w:b/>
          <w:bCs/>
          <w:sz w:val="24"/>
          <w:szCs w:val="24"/>
        </w:rPr>
        <w:t xml:space="preserve">Раздел 1. </w:t>
      </w:r>
      <w:r w:rsidRPr="004433A0">
        <w:rPr>
          <w:rFonts w:ascii="Times New Roman" w:hAnsi="Times New Roman" w:cs="Times New Roman"/>
          <w:b/>
          <w:sz w:val="24"/>
          <w:szCs w:val="24"/>
        </w:rPr>
        <w:t>Порядок применения Правил землепользования и застройки территории  населенного пункта: р.п. Новые Бурасы Новобурасского муниципального образования Новобурасского муниципального района Саратовской области и внесения в них</w:t>
      </w:r>
      <w:r w:rsidRPr="003352E1">
        <w:rPr>
          <w:rFonts w:ascii="Times New Roman" w:hAnsi="Times New Roman" w:cs="Times New Roman"/>
          <w:b/>
          <w:sz w:val="24"/>
          <w:szCs w:val="24"/>
        </w:rPr>
        <w:t xml:space="preserve">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w:t>
      </w:r>
      <w:r>
        <w:rPr>
          <w:rFonts w:ascii="Times New Roman" w:hAnsi="Times New Roman" w:cs="Times New Roman"/>
          <w:sz w:val="24"/>
          <w:szCs w:val="24"/>
        </w:rPr>
        <w:t>р.п. Новые 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sidR="00C016C8">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lastRenderedPageBreak/>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Pr>
          <w:rFonts w:ascii="Times New Roman" w:hAnsi="Times New Roman" w:cs="Times New Roman"/>
          <w:sz w:val="24"/>
          <w:szCs w:val="24"/>
        </w:rPr>
        <w:t>..</w:t>
      </w:r>
      <w:r w:rsidR="00C016C8">
        <w:rPr>
          <w:rFonts w:ascii="Times New Roman" w:hAnsi="Times New Roman" w:cs="Times New Roman"/>
          <w:sz w:val="24"/>
          <w:szCs w:val="24"/>
        </w:rPr>
        <w:t>............</w:t>
      </w:r>
      <w:r w:rsidRPr="003352E1">
        <w:rPr>
          <w:rFonts w:ascii="Times New Roman" w:hAnsi="Times New Roman" w:cs="Times New Roman"/>
          <w:sz w:val="24"/>
          <w:szCs w:val="24"/>
        </w:rPr>
        <w:t>...........10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sidR="00C016C8">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Pr>
          <w:rFonts w:ascii="Times New Roman" w:hAnsi="Times New Roman" w:cs="Times New Roman"/>
          <w:sz w:val="24"/>
          <w:szCs w:val="24"/>
        </w:rPr>
        <w:t xml:space="preserve"> ……………</w:t>
      </w:r>
      <w:r w:rsidRPr="003352E1">
        <w:rPr>
          <w:rFonts w:ascii="Times New Roman" w:hAnsi="Times New Roman" w:cs="Times New Roman"/>
          <w:sz w:val="24"/>
          <w:szCs w:val="24"/>
        </w:rPr>
        <w:t>.........27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w:t>
      </w:r>
      <w:r>
        <w:rPr>
          <w:rFonts w:ascii="Times New Roman" w:hAnsi="Times New Roman" w:cs="Times New Roman"/>
          <w:sz w:val="24"/>
          <w:szCs w:val="24"/>
        </w:rPr>
        <w:t>............................</w:t>
      </w:r>
      <w:r w:rsidRPr="003352E1">
        <w:rPr>
          <w:rFonts w:ascii="Times New Roman" w:hAnsi="Times New Roman" w:cs="Times New Roman"/>
          <w:sz w:val="24"/>
          <w:szCs w:val="24"/>
        </w:rPr>
        <w:t>...................39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r>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w:t>
      </w:r>
      <w:r w:rsidRPr="003352E1">
        <w:rPr>
          <w:rFonts w:ascii="Times New Roman" w:hAnsi="Times New Roman" w:cs="Times New Roman"/>
          <w:sz w:val="24"/>
          <w:szCs w:val="24"/>
        </w:rPr>
        <w:lastRenderedPageBreak/>
        <w:t>строительства на территории зон санитарной охраны источников питьевого водоснабжения.........................................</w:t>
      </w:r>
      <w:r>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4433A0" w:rsidRPr="003352E1" w:rsidRDefault="004433A0" w:rsidP="004433A0">
      <w:pPr>
        <w:pStyle w:val="ConsPlusNormal"/>
        <w:jc w:val="both"/>
        <w:rPr>
          <w:rFonts w:ascii="Times New Roman" w:hAnsi="Times New Roman" w:cs="Times New Roman"/>
          <w:sz w:val="24"/>
          <w:szCs w:val="24"/>
        </w:rPr>
      </w:pP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создания условий для устойчивого развития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3) создания условий для планировки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w:t>
      </w:r>
      <w:r w:rsidRPr="00FF07BE">
        <w:rPr>
          <w:rFonts w:ascii="Times New Roman" w:hAnsi="Times New Roman" w:cs="Times New Roman"/>
          <w:sz w:val="24"/>
          <w:szCs w:val="24"/>
        </w:rPr>
        <w:lastRenderedPageBreak/>
        <w:t>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w:t>
      </w:r>
      <w:r w:rsidRPr="00FF07BE">
        <w:rPr>
          <w:rFonts w:ascii="Times New Roman" w:hAnsi="Times New Roman" w:cs="Times New Roman"/>
          <w:sz w:val="24"/>
          <w:szCs w:val="24"/>
        </w:rPr>
        <w:lastRenderedPageBreak/>
        <w:t>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482A86" w:rsidRDefault="004433A0" w:rsidP="004433A0">
      <w:pPr>
        <w:pStyle w:val="ConsPlusNormal"/>
        <w:widowControl/>
        <w:jc w:val="center"/>
        <w:rPr>
          <w:rFonts w:ascii="Times New Roman" w:hAnsi="Times New Roman" w:cs="Times New Roman"/>
          <w:b/>
          <w:bCs/>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 xml:space="preserve">р.п. Новые Бурасы </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р.п. Новые Бурасы</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р.п. Новые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w:t>
      </w:r>
      <w:r w:rsidRPr="004433A0">
        <w:rPr>
          <w:rFonts w:ascii="Times New Roman" w:hAnsi="Times New Roman" w:cs="Times New Roman"/>
          <w:sz w:val="24"/>
          <w:szCs w:val="24"/>
        </w:rPr>
        <w:t xml:space="preserve">трех дней со дня принятия такого решения и размещается на официальном сайте </w:t>
      </w:r>
      <w:hyperlink r:id="rId6" w:history="1">
        <w:r w:rsidRPr="004433A0">
          <w:rPr>
            <w:rStyle w:val="a8"/>
            <w:rFonts w:ascii="Times New Roman" w:hAnsi="Times New Roman"/>
            <w:sz w:val="24"/>
            <w:szCs w:val="24"/>
            <w:lang w:val="en-US"/>
          </w:rPr>
          <w:t>www</w:t>
        </w:r>
        <w:r w:rsidRPr="004433A0">
          <w:rPr>
            <w:rStyle w:val="a8"/>
            <w:rFonts w:ascii="Times New Roman" w:hAnsi="Times New Roman"/>
            <w:sz w:val="24"/>
            <w:szCs w:val="24"/>
          </w:rPr>
          <w:t>.</w:t>
        </w:r>
        <w:proofErr w:type="spellStart"/>
        <w:r w:rsidRPr="004433A0">
          <w:rPr>
            <w:rStyle w:val="a8"/>
            <w:rFonts w:ascii="Times New Roman" w:hAnsi="Times New Roman"/>
            <w:sz w:val="24"/>
            <w:szCs w:val="24"/>
            <w:lang w:val="en-US"/>
          </w:rPr>
          <w:t>admnburas</w:t>
        </w:r>
        <w:proofErr w:type="spellEnd"/>
        <w:r w:rsidRPr="004433A0">
          <w:rPr>
            <w:rStyle w:val="a8"/>
            <w:rFonts w:ascii="Times New Roman" w:hAnsi="Times New Roman"/>
            <w:sz w:val="24"/>
            <w:szCs w:val="24"/>
          </w:rPr>
          <w:t>.</w:t>
        </w:r>
        <w:r w:rsidRPr="004433A0">
          <w:rPr>
            <w:rStyle w:val="a8"/>
            <w:rFonts w:ascii="Times New Roman" w:hAnsi="Times New Roman"/>
            <w:sz w:val="24"/>
            <w:szCs w:val="24"/>
            <w:lang w:val="en-US"/>
          </w:rPr>
          <w:t>ru</w:t>
        </w:r>
      </w:hyperlink>
      <w:r w:rsidRPr="004433A0">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7"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в </w:t>
      </w:r>
      <w:r w:rsidRPr="00FF07BE">
        <w:rPr>
          <w:rFonts w:ascii="Times New Roman" w:hAnsi="Times New Roman" w:cs="Times New Roman"/>
          <w:sz w:val="24"/>
          <w:szCs w:val="24"/>
        </w:rPr>
        <w:t>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р.п. Новые Бурасы</w:t>
      </w:r>
      <w:r w:rsidRPr="003352E1">
        <w:rPr>
          <w:rFonts w:ascii="Times New Roman" w:hAnsi="Times New Roman" w:cs="Times New Roman"/>
          <w:b/>
          <w:sz w:val="24"/>
          <w:szCs w:val="24"/>
        </w:rPr>
        <w:t xml:space="preserve">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проект Правил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8"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w:t>
      </w:r>
      <w:r w:rsidRPr="009A6EFE">
        <w:rPr>
          <w:rFonts w:ascii="Times New Roman" w:hAnsi="Times New Roman" w:cs="Times New Roman"/>
          <w:sz w:val="24"/>
          <w:szCs w:val="24"/>
        </w:rPr>
        <w:t>сайте</w:t>
      </w:r>
      <w:r w:rsidR="009A6EFE" w:rsidRPr="009A6EFE">
        <w:rPr>
          <w:rFonts w:ascii="Times New Roman" w:hAnsi="Times New Roman" w:cs="Times New Roman"/>
          <w:sz w:val="24"/>
          <w:szCs w:val="24"/>
        </w:rPr>
        <w:t xml:space="preserve"> </w:t>
      </w:r>
      <w:hyperlink r:id="rId9"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009A6EFE">
        <w:rPr>
          <w:rFonts w:ascii="Times New Roman" w:hAnsi="Times New Roman" w:cs="Times New Roman"/>
          <w:sz w:val="24"/>
          <w:szCs w:val="24"/>
        </w:rPr>
        <w:t xml:space="preserve"> </w:t>
      </w:r>
      <w:hyperlink r:id="rId10"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w:t>
      </w:r>
      <w:r w:rsidRPr="00FF07BE">
        <w:rPr>
          <w:rFonts w:ascii="Times New Roman" w:hAnsi="Times New Roman" w:cs="Times New Roman"/>
          <w:sz w:val="24"/>
          <w:szCs w:val="24"/>
        </w:rPr>
        <w:t>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11"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в</w:t>
      </w:r>
      <w:r w:rsidRPr="00FF07BE">
        <w:rPr>
          <w:rFonts w:ascii="Times New Roman" w:hAnsi="Times New Roman" w:cs="Times New Roman"/>
          <w:sz w:val="24"/>
          <w:szCs w:val="24"/>
        </w:rPr>
        <w:t xml:space="preserve">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12" w:history="1">
        <w:r w:rsidRPr="009A6EFE">
          <w:rPr>
            <w:rStyle w:val="a8"/>
            <w:rFonts w:ascii="Times New Roman" w:hAnsi="Times New Roman"/>
            <w:sz w:val="24"/>
            <w:szCs w:val="24"/>
            <w:lang w:val="en-US"/>
          </w:rPr>
          <w:t>www</w:t>
        </w:r>
        <w:r w:rsidRPr="009A6EFE">
          <w:rPr>
            <w:rStyle w:val="a8"/>
            <w:rFonts w:ascii="Times New Roman" w:hAnsi="Times New Roman"/>
            <w:sz w:val="24"/>
            <w:szCs w:val="24"/>
          </w:rPr>
          <w:t>.</w:t>
        </w:r>
        <w:proofErr w:type="spellStart"/>
        <w:r w:rsidRPr="009A6EFE">
          <w:rPr>
            <w:rStyle w:val="a8"/>
            <w:rFonts w:ascii="Times New Roman" w:hAnsi="Times New Roman"/>
            <w:sz w:val="24"/>
            <w:szCs w:val="24"/>
            <w:lang w:val="en-US"/>
          </w:rPr>
          <w:t>admnburas</w:t>
        </w:r>
        <w:proofErr w:type="spellEnd"/>
        <w:r w:rsidRPr="009A6EFE">
          <w:rPr>
            <w:rStyle w:val="a8"/>
            <w:rFonts w:ascii="Times New Roman" w:hAnsi="Times New Roman"/>
            <w:sz w:val="24"/>
            <w:szCs w:val="24"/>
          </w:rPr>
          <w:t>.</w:t>
        </w:r>
        <w:r w:rsidRPr="009A6EFE">
          <w:rPr>
            <w:rStyle w:val="a8"/>
            <w:rFonts w:ascii="Times New Roman" w:hAnsi="Times New Roman"/>
            <w:sz w:val="24"/>
            <w:szCs w:val="24"/>
            <w:lang w:val="en-US"/>
          </w:rPr>
          <w:t>ru</w:t>
        </w:r>
      </w:hyperlink>
      <w:r w:rsidRPr="009A6EFE">
        <w:rPr>
          <w:rFonts w:ascii="Times New Roman" w:hAnsi="Times New Roman" w:cs="Times New Roman"/>
          <w:sz w:val="24"/>
          <w:szCs w:val="24"/>
        </w:rPr>
        <w:t xml:space="preserve"> </w:t>
      </w:r>
      <w:r w:rsidRPr="00FF07BE">
        <w:rPr>
          <w:rFonts w:ascii="Times New Roman" w:hAnsi="Times New Roman" w:cs="Times New Roman"/>
          <w:sz w:val="24"/>
          <w:szCs w:val="24"/>
        </w:rPr>
        <w:t>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3352E1" w:rsidRDefault="004433A0" w:rsidP="004433A0">
      <w:pPr>
        <w:pStyle w:val="ConsPlusNormal"/>
        <w:widowControl/>
        <w:jc w:val="center"/>
        <w:rPr>
          <w:rFonts w:ascii="Times New Roman" w:hAnsi="Times New Roman" w:cs="Times New Roman"/>
          <w:b/>
          <w:bCs/>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3352E1"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6. Положение о порядке градостроительного зонирования</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и о применении градостроительных регламентов</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w:t>
      </w:r>
      <w:r>
        <w:rPr>
          <w:rFonts w:ascii="Times New Roman" w:hAnsi="Times New Roman" w:cs="Times New Roman"/>
          <w:b/>
          <w:bCs/>
          <w:i/>
          <w:iCs/>
          <w:sz w:val="24"/>
          <w:szCs w:val="24"/>
        </w:rPr>
        <w:t>р.п. Новые Бурасы</w:t>
      </w:r>
      <w:r w:rsidRPr="00FF07BE">
        <w:rPr>
          <w:rFonts w:ascii="Times New Roman" w:hAnsi="Times New Roman" w:cs="Times New Roman"/>
          <w:b/>
          <w:bCs/>
          <w:i/>
          <w:iCs/>
          <w:sz w:val="24"/>
          <w:szCs w:val="24"/>
        </w:rPr>
        <w:t xml:space="preserve"> Новобурасского муниципального образования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Виды  и состав территориальных зон</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rPr>
                <w:b/>
              </w:rPr>
            </w:pPr>
            <w:r w:rsidRPr="009A6EFE">
              <w:rPr>
                <w:b/>
              </w:rPr>
              <w:t>Жилые зоны (Ж)</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Ж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rPr>
            </w:pPr>
            <w:r w:rsidRPr="009A6EFE">
              <w:rPr>
                <w:rFonts w:ascii="Times New Roman" w:hAnsi="Times New Roman"/>
              </w:rPr>
              <w:t xml:space="preserve">Зона застройки малоэтажными индивидуальными жилыми домами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rPr>
            </w:pPr>
            <w:r w:rsidRPr="009A6EFE">
              <w:rPr>
                <w:rFonts w:ascii="Times New Roman" w:hAnsi="Times New Roman"/>
                <w:color w:val="000000"/>
              </w:rPr>
              <w:t>Ж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застройки объектами дошкольного, начального и среднего общего образования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rPr>
            </w:pPr>
            <w:r w:rsidRPr="009A6EFE">
              <w:rPr>
                <w:rFonts w:ascii="Times New Roman" w:hAnsi="Times New Roman"/>
                <w:b/>
                <w:color w:val="000000"/>
              </w:rPr>
              <w:t>Общественно-деловая зона (Д)</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Д</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застройки объектами общественно-делового назначения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rPr>
            </w:pPr>
            <w:r w:rsidRPr="009A6EFE">
              <w:rPr>
                <w:rFonts w:ascii="Times New Roman" w:hAnsi="Times New Roman"/>
                <w:b/>
              </w:rPr>
              <w:t>Зоны рекреационного назначения (Р)</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 xml:space="preserve">Зона парков, скверов, садов, бульваров, пляжей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объектов физкультурно-оздоровительного назначения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лесов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rPr>
            </w:pPr>
            <w:r w:rsidRPr="009A6EFE">
              <w:rPr>
                <w:rFonts w:ascii="Times New Roman" w:hAnsi="Times New Roman"/>
                <w:b/>
              </w:rPr>
              <w:t>Зона особо охраняемых территорий (О)</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особо охраняемых природных территорий</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rPr>
            </w:pPr>
            <w:r w:rsidRPr="009A6EFE">
              <w:rPr>
                <w:rFonts w:ascii="Times New Roman" w:hAnsi="Times New Roman"/>
                <w:b/>
              </w:rPr>
              <w:t>Производственные зоны (П)</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производственных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объектов инженерной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П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Зона объектов транспортной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rPr>
            </w:pPr>
            <w:r w:rsidRPr="009A6EFE">
              <w:rPr>
                <w:rFonts w:ascii="Times New Roman" w:hAnsi="Times New Roman"/>
                <w:b/>
              </w:rPr>
              <w:t>Зоны сельскохозяйственного использования</w:t>
            </w:r>
            <w:r w:rsidRPr="009A6EFE">
              <w:rPr>
                <w:rFonts w:ascii="Times New Roman" w:hAnsi="Times New Roman"/>
                <w:b/>
                <w:color w:val="000000"/>
              </w:rPr>
              <w:t xml:space="preserve"> (СХ)</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СХ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Зона застройки объектами личных подсобных хозяйств</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 xml:space="preserve">Зона объектов сельскохозяйственного назначения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Зона сельскохозяйственных угодий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rPr>
            </w:pPr>
            <w:r w:rsidRPr="009A6EFE">
              <w:rPr>
                <w:rFonts w:ascii="Times New Roman" w:hAnsi="Times New Roman"/>
              </w:rPr>
              <w:t xml:space="preserve"> </w:t>
            </w:r>
            <w:r w:rsidRPr="009A6EFE">
              <w:rPr>
                <w:rFonts w:ascii="Times New Roman" w:hAnsi="Times New Roman"/>
                <w:b/>
              </w:rPr>
              <w:t>Зоны специального назначения (С)</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 xml:space="preserve">Зона кладбищ  </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Зона режимных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С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озелененных территорий специального назначения</w:t>
            </w:r>
          </w:p>
        </w:tc>
      </w:tr>
    </w:tbl>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Границы территориальных зон установлены по:</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красным линиям;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границам земельных участков;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естественным границам природных объектов;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иным границам.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р.п. Новые Бурасы Новобурасского муниципального образования определенным цветом и буквенно-цифровым кодом.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9A6EFE" w:rsidRDefault="004433A0" w:rsidP="004433A0">
      <w:pPr>
        <w:tabs>
          <w:tab w:val="right" w:leader="dot" w:pos="10107"/>
          <w:tab w:val="right" w:leader="dot" w:pos="10116"/>
        </w:tabs>
        <w:rPr>
          <w:rFonts w:ascii="Times New Roman" w:hAnsi="Times New Roman"/>
          <w:caps/>
          <w:sz w:val="24"/>
          <w:szCs w:val="24"/>
        </w:rPr>
      </w:pPr>
    </w:p>
    <w:p w:rsidR="004433A0" w:rsidRPr="009A6EFE" w:rsidRDefault="004433A0" w:rsidP="004433A0">
      <w:pPr>
        <w:jc w:val="both"/>
        <w:rPr>
          <w:rFonts w:ascii="Times New Roman" w:hAnsi="Times New Roman"/>
          <w:b/>
          <w:bCs/>
          <w:i/>
          <w:sz w:val="24"/>
          <w:szCs w:val="24"/>
        </w:rPr>
      </w:pPr>
      <w:r w:rsidRPr="009A6EFE">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основные виды разрешенного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условно разрешенные виды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вспомогательные виды разрешенного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9A6EFE">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размещение указанных объектов разрешается при соблюдении следующих условий: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объекты коммунального хозяйства (</w:t>
      </w:r>
      <w:proofErr w:type="spellStart"/>
      <w:r w:rsidRPr="009A6EFE">
        <w:rPr>
          <w:rFonts w:ascii="Times New Roman" w:hAnsi="Times New Roman"/>
          <w:sz w:val="24"/>
          <w:szCs w:val="24"/>
        </w:rPr>
        <w:t>электро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водо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газообеспечение</w:t>
      </w:r>
      <w:proofErr w:type="spellEnd"/>
      <w:r w:rsidRPr="009A6EFE">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lastRenderedPageBreak/>
        <w:t>д</w:t>
      </w:r>
      <w:proofErr w:type="spellEnd"/>
      <w:r w:rsidRPr="009A6EFE">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площадки хозяйственные, в том числе для мусоросборников;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xml:space="preserve">) общественные туалеты;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минимальная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максимальная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минимальная ширина вдоль фронта улицы;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7) максимальные выступы за красную линию балконов, эркеров, козырьков;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8) максимальные выступы за красную линию ступеней и приямков;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10)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11) минимальная доля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12)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выступы за красную линию </w:t>
      </w:r>
      <w:r w:rsidRPr="009A6EFE">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9A6EFE">
          <w:rPr>
            <w:rFonts w:ascii="Times New Roman" w:hAnsi="Times New Roman"/>
            <w:color w:val="000000"/>
            <w:sz w:val="24"/>
            <w:szCs w:val="24"/>
          </w:rPr>
          <w:t>2,0 метров</w:t>
        </w:r>
      </w:smartTag>
      <w:r w:rsidRPr="009A6EFE">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9A6EFE">
          <w:rPr>
            <w:rFonts w:ascii="Times New Roman" w:hAnsi="Times New Roman"/>
            <w:sz w:val="24"/>
            <w:szCs w:val="24"/>
          </w:rPr>
          <w:t>3,5 метров</w:t>
        </w:r>
      </w:smartTag>
      <w:r w:rsidRPr="009A6EFE">
        <w:rPr>
          <w:rFonts w:ascii="Times New Roman" w:hAnsi="Times New Roman"/>
          <w:sz w:val="24"/>
          <w:szCs w:val="24"/>
        </w:rPr>
        <w:t xml:space="preserve"> от уровня земли;</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lastRenderedPageBreak/>
        <w:t xml:space="preserve">2) выступы за красную линию </w:t>
      </w:r>
      <w:r w:rsidRPr="009A6EFE">
        <w:rPr>
          <w:rFonts w:ascii="Times New Roman" w:hAnsi="Times New Roman"/>
          <w:color w:val="000000"/>
          <w:sz w:val="24"/>
          <w:szCs w:val="24"/>
        </w:rPr>
        <w:t>ступеней и приямков допускаются по согласованию Администрации;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Общие требования в части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озелененная территория земельного участка может быть оборудована: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площадками для отдыха взрослых, детскими площадками;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открытыми спортивными площадками;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другими подобными объектами;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9A6EFE" w:rsidRDefault="004433A0" w:rsidP="004433A0">
      <w:pPr>
        <w:jc w:val="right"/>
        <w:rPr>
          <w:rFonts w:ascii="Times New Roman" w:hAnsi="Times New Roman"/>
          <w:sz w:val="24"/>
          <w:szCs w:val="24"/>
        </w:rPr>
      </w:pPr>
      <w:r w:rsidRPr="009A6EFE">
        <w:rPr>
          <w:rFonts w:ascii="Times New Roman" w:hAnsi="Times New Roman"/>
          <w:sz w:val="24"/>
          <w:szCs w:val="24"/>
        </w:rPr>
        <w:t>Таблица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snapToGrid w:val="0"/>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Минимальная площадь озелененных территорий</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15% территории земельного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объекты коммунального хозяйства;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сельскохозяйственного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объекты транспорта. </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9A6EFE">
          <w:rPr>
            <w:rFonts w:ascii="Times New Roman" w:hAnsi="Times New Roman"/>
            <w:sz w:val="24"/>
            <w:szCs w:val="24"/>
          </w:rPr>
          <w:t>300 метров</w:t>
        </w:r>
      </w:smartTag>
      <w:r w:rsidRPr="009A6EFE">
        <w:rPr>
          <w:rFonts w:ascii="Times New Roman" w:hAnsi="Times New Roman"/>
          <w:sz w:val="24"/>
          <w:szCs w:val="24"/>
        </w:rPr>
        <w:t>, площадь озеленения допускается уменьшать, но не более чем на 30%.</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9A6EFE">
        <w:rPr>
          <w:rFonts w:ascii="Times New Roman" w:hAnsi="Times New Roman"/>
          <w:sz w:val="24"/>
          <w:szCs w:val="24"/>
        </w:rPr>
        <w:t>СанПиНами</w:t>
      </w:r>
      <w:proofErr w:type="spellEnd"/>
      <w:r w:rsidRPr="009A6EFE">
        <w:rPr>
          <w:rFonts w:ascii="Times New Roman" w:hAnsi="Times New Roman"/>
          <w:sz w:val="24"/>
          <w:szCs w:val="24"/>
        </w:rPr>
        <w:t xml:space="preserve"> и иными действующими нормативными 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8. Общие требования в части размещения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9A6EFE" w:rsidRDefault="004433A0" w:rsidP="004433A0">
      <w:pPr>
        <w:jc w:val="both"/>
        <w:rPr>
          <w:rFonts w:ascii="Times New Roman" w:hAnsi="Times New Roman"/>
          <w:color w:val="332E2D"/>
          <w:spacing w:val="2"/>
          <w:sz w:val="24"/>
          <w:szCs w:val="24"/>
        </w:rPr>
      </w:pPr>
      <w:r w:rsidRPr="009A6EFE">
        <w:rPr>
          <w:rFonts w:ascii="Times New Roman" w:hAnsi="Times New Roman"/>
          <w:spacing w:val="2"/>
          <w:sz w:val="24"/>
          <w:szCs w:val="24"/>
        </w:rPr>
        <w:t>а) хранение в капитальных гаражах - стоянках (</w:t>
      </w:r>
      <w:r w:rsidRPr="009A6EFE">
        <w:rPr>
          <w:rFonts w:ascii="Times New Roman" w:hAnsi="Times New Roman"/>
          <w:color w:val="332E2D"/>
          <w:spacing w:val="2"/>
          <w:sz w:val="24"/>
          <w:szCs w:val="24"/>
        </w:rPr>
        <w:t>наземных, подземных, встроенных и пристроенных);</w:t>
      </w:r>
    </w:p>
    <w:p w:rsidR="004433A0" w:rsidRPr="009A6EFE" w:rsidRDefault="004433A0" w:rsidP="004433A0">
      <w:pPr>
        <w:jc w:val="both"/>
        <w:rPr>
          <w:rFonts w:ascii="Times New Roman" w:hAnsi="Times New Roman"/>
          <w:sz w:val="24"/>
          <w:szCs w:val="24"/>
        </w:rPr>
      </w:pPr>
      <w:r w:rsidRPr="009A6EFE">
        <w:rPr>
          <w:rFonts w:ascii="Times New Roman" w:hAnsi="Times New Roman"/>
          <w:spacing w:val="2"/>
          <w:sz w:val="24"/>
          <w:szCs w:val="24"/>
        </w:rPr>
        <w:t>в) хранение на открытых охраняемых и неохраняемых стоянках;</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9A6EFE" w:rsidRDefault="004433A0" w:rsidP="004433A0">
      <w:pPr>
        <w:keepNext/>
        <w:jc w:val="right"/>
        <w:rPr>
          <w:rFonts w:ascii="Times New Roman" w:hAnsi="Times New Roman"/>
          <w:sz w:val="24"/>
          <w:szCs w:val="24"/>
        </w:rPr>
      </w:pPr>
      <w:r w:rsidRPr="009A6EFE">
        <w:rPr>
          <w:rFonts w:ascii="Times New Roman" w:hAnsi="Times New Roman"/>
          <w:sz w:val="24"/>
          <w:szCs w:val="24"/>
        </w:rPr>
        <w:t xml:space="preserve">Таблица 3 </w:t>
      </w:r>
    </w:p>
    <w:p w:rsidR="004433A0" w:rsidRPr="009A6EFE" w:rsidRDefault="004433A0" w:rsidP="004433A0">
      <w:pPr>
        <w:keepNext/>
        <w:jc w:val="both"/>
        <w:rPr>
          <w:rFonts w:ascii="Times New Roman" w:hAnsi="Times New Roman"/>
          <w:sz w:val="24"/>
          <w:szCs w:val="24"/>
        </w:rPr>
      </w:pPr>
      <w:r w:rsidRPr="009A6EFE">
        <w:rPr>
          <w:rFonts w:ascii="Times New Roman" w:hAnsi="Times New Roman"/>
          <w:sz w:val="24"/>
          <w:szCs w:val="24"/>
        </w:rPr>
        <w:t xml:space="preserve">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Минимальное количество</w:t>
            </w:r>
          </w:p>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 </w:t>
            </w:r>
            <w:proofErr w:type="spellStart"/>
            <w:r w:rsidRPr="009A6EFE">
              <w:rPr>
                <w:rFonts w:ascii="Times New Roman" w:hAnsi="Times New Roman"/>
                <w:sz w:val="24"/>
                <w:szCs w:val="24"/>
              </w:rPr>
              <w:t>машино-мест</w:t>
            </w:r>
            <w:proofErr w:type="spellEnd"/>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3 </w:t>
            </w:r>
            <w:proofErr w:type="spellStart"/>
            <w:r w:rsidRPr="009A6EFE">
              <w:rPr>
                <w:rFonts w:ascii="Times New Roman" w:hAnsi="Times New Roman"/>
                <w:sz w:val="24"/>
                <w:szCs w:val="24"/>
              </w:rPr>
              <w:t>машино-места</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 </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10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9A6EFE">
        <w:rPr>
          <w:rFonts w:ascii="Times New Roman" w:hAnsi="Times New Roman"/>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5. </w:t>
      </w:r>
      <w:r w:rsidRPr="009A6EFE">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29. Общие требования в части видов использования земельных участков</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9A6EFE"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9A6EFE" w:rsidRDefault="004433A0" w:rsidP="004433A0">
            <w:pPr>
              <w:pStyle w:val="af2"/>
              <w:snapToGrid w:val="0"/>
            </w:pPr>
            <w:r w:rsidRPr="009A6EFE">
              <w:t>Наименование вида использования земельного участка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rPr>
                <w:rFonts w:ascii="Times New Roman" w:hAnsi="Times New Roman"/>
                <w:b/>
                <w:bCs/>
                <w:sz w:val="24"/>
                <w:szCs w:val="24"/>
              </w:rPr>
            </w:pPr>
            <w:r w:rsidRPr="009A6EFE">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индивидуального </w:t>
            </w:r>
            <w:r w:rsidRPr="009A6EFE">
              <w:rPr>
                <w:rFonts w:ascii="Times New Roman" w:hAnsi="Times New Roman"/>
                <w:color w:val="000000"/>
                <w:sz w:val="24"/>
                <w:szCs w:val="24"/>
              </w:rPr>
              <w:t>жилого дома (индивидуальных жилых домов) с правом содержания</w:t>
            </w:r>
            <w:r w:rsidRPr="009A6EFE">
              <w:rPr>
                <w:rFonts w:ascii="Times New Roman" w:hAnsi="Times New Roman"/>
                <w:sz w:val="24"/>
                <w:szCs w:val="24"/>
              </w:rPr>
              <w:t xml:space="preserve"> скота и птицы</w:t>
            </w:r>
            <w:r w:rsidRPr="009A6EFE">
              <w:rPr>
                <w:rFonts w:ascii="Times New Roman" w:hAnsi="Times New Roman"/>
                <w:color w:val="000000"/>
                <w:sz w:val="24"/>
                <w:szCs w:val="24"/>
              </w:rPr>
              <w:t xml:space="preserve"> </w:t>
            </w:r>
          </w:p>
        </w:tc>
      </w:tr>
      <w:tr w:rsidR="004433A0" w:rsidRPr="009A6EFE"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дошкольного, начального и среднего общего образования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bCs/>
                <w:sz w:val="24"/>
                <w:szCs w:val="24"/>
              </w:rPr>
            </w:pPr>
            <w:r w:rsidRPr="009A6EFE">
              <w:rPr>
                <w:rFonts w:ascii="Times New Roman" w:hAnsi="Times New Roman"/>
                <w:b/>
                <w:bCs/>
                <w:sz w:val="24"/>
                <w:szCs w:val="24"/>
              </w:rPr>
              <w:t>2. Для размещения объектов общественно-делового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административно-управленческих и общественных объектов</w:t>
            </w:r>
          </w:p>
        </w:tc>
      </w:tr>
      <w:tr w:rsidR="004433A0" w:rsidRPr="009A6EFE"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финансово-кредитных объектов</w:t>
            </w:r>
          </w:p>
        </w:tc>
      </w:tr>
      <w:tr w:rsidR="004433A0" w:rsidRPr="009A6EFE"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страхования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пенсионного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социального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охраны общественного порядка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af0"/>
              <w:keepLines/>
              <w:tabs>
                <w:tab w:val="clear" w:pos="4677"/>
                <w:tab w:val="clear" w:pos="9355"/>
              </w:tabs>
              <w:snapToGrid w:val="0"/>
              <w:rPr>
                <w:b/>
                <w:bCs/>
              </w:rPr>
            </w:pPr>
            <w:r w:rsidRPr="009A6EFE">
              <w:rPr>
                <w:b/>
                <w:bCs/>
              </w:rPr>
              <w:t>3. Для размещения объектов природного и рекреационного назначения</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заказников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парков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особо охраняемых природных территорий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для оздоровительных целей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4. Для размещения объектов производственного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26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5. Для размещения объектов инженерной и транспортной инфраструктур</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6. Для размещения объектов внешнего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
                <w:bCs/>
                <w:sz w:val="24"/>
                <w:szCs w:val="24"/>
              </w:rPr>
              <w:t>7. Для размещения объектов сельскохозяйственного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lastRenderedPageBreak/>
              <w:t>Для размещения пашни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пастбищ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8. Для размещения объектов специального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зеленых насаждений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snapToGrid w:val="0"/>
        <w:jc w:val="both"/>
        <w:rPr>
          <w:rFonts w:ascii="Times New Roman" w:hAnsi="Times New Roman"/>
          <w:sz w:val="24"/>
          <w:szCs w:val="24"/>
        </w:rPr>
      </w:pPr>
    </w:p>
    <w:p w:rsidR="004433A0" w:rsidRPr="009A6EFE" w:rsidRDefault="004433A0" w:rsidP="004433A0">
      <w:pPr>
        <w:pStyle w:val="3-016"/>
        <w:spacing w:before="0"/>
        <w:ind w:firstLine="0"/>
        <w:jc w:val="center"/>
        <w:rPr>
          <w:sz w:val="24"/>
        </w:rPr>
      </w:pPr>
      <w:r w:rsidRPr="009A6EF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9A6EFE" w:rsidRDefault="004433A0" w:rsidP="004433A0">
      <w:pPr>
        <w:rPr>
          <w:rFonts w:ascii="Times New Roman" w:hAnsi="Times New Roman"/>
          <w:b/>
          <w:bCs/>
          <w:color w:val="000000"/>
          <w:sz w:val="24"/>
          <w:szCs w:val="24"/>
        </w:rPr>
      </w:pPr>
    </w:p>
    <w:p w:rsidR="004433A0" w:rsidRPr="009A6EFE" w:rsidRDefault="004433A0" w:rsidP="004433A0">
      <w:pPr>
        <w:rPr>
          <w:rFonts w:ascii="Times New Roman" w:hAnsi="Times New Roman"/>
          <w:b/>
          <w:i/>
          <w:color w:val="000000"/>
          <w:sz w:val="24"/>
          <w:szCs w:val="24"/>
        </w:rPr>
      </w:pPr>
      <w:r w:rsidRPr="009A6EFE">
        <w:rPr>
          <w:rFonts w:ascii="Times New Roman" w:hAnsi="Times New Roman"/>
          <w:b/>
          <w:i/>
          <w:color w:val="000000"/>
          <w:sz w:val="24"/>
          <w:szCs w:val="24"/>
        </w:rPr>
        <w:t>Статья 30.  Жилые зоны  (Ж)</w:t>
      </w:r>
    </w:p>
    <w:p w:rsidR="004433A0" w:rsidRPr="009A6EFE" w:rsidRDefault="004433A0" w:rsidP="004433A0">
      <w:pPr>
        <w:rPr>
          <w:rFonts w:ascii="Times New Roman" w:hAnsi="Times New Roman"/>
          <w:b/>
          <w:color w:val="000000"/>
          <w:sz w:val="24"/>
          <w:szCs w:val="24"/>
        </w:rPr>
      </w:pPr>
    </w:p>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9A6EFE">
        <w:rPr>
          <w:rFonts w:ascii="Times New Roman" w:hAnsi="Times New Roman"/>
          <w:sz w:val="24"/>
          <w:szCs w:val="24"/>
        </w:rPr>
        <w:t xml:space="preserve">а) </w:t>
      </w:r>
      <w:r w:rsidRPr="009A6EFE">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садов, скверов, бульваров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г) предельное количество этажей — 3 шт.;</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9A6EFE">
          <w:rPr>
            <w:rFonts w:ascii="Times New Roman" w:hAnsi="Times New Roman"/>
            <w:color w:val="000000"/>
            <w:sz w:val="24"/>
            <w:szCs w:val="24"/>
          </w:rPr>
          <w:t>160</w:t>
        </w:r>
        <w:r w:rsidRPr="009A6EFE">
          <w:rPr>
            <w:rFonts w:ascii="Times New Roman" w:hAnsi="Times New Roman"/>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к)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60%.</w:t>
      </w:r>
    </w:p>
    <w:p w:rsidR="004433A0" w:rsidRPr="009A6EFE" w:rsidRDefault="004433A0" w:rsidP="004433A0">
      <w:pPr>
        <w:rPr>
          <w:rFonts w:ascii="Times New Roman" w:hAnsi="Times New Roman"/>
          <w:sz w:val="24"/>
          <w:szCs w:val="24"/>
        </w:rPr>
      </w:pP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(Ж 2)</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дошкольного образования — 2 </w:t>
      </w:r>
      <w:r w:rsidRPr="009A6EFE">
        <w:rPr>
          <w:rFonts w:ascii="Times New Roman" w:hAnsi="Times New Roman"/>
          <w:sz w:val="24"/>
          <w:szCs w:val="24"/>
        </w:rPr>
        <w:t>шт.,</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среднего (полного) школьного образования — 3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9A6EFE">
          <w:rPr>
            <w:rFonts w:ascii="Times New Roman" w:hAnsi="Times New Roman"/>
            <w:sz w:val="24"/>
            <w:szCs w:val="24"/>
          </w:rPr>
          <w:t>18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к) максимальный процент застройки в границах земельного участка – 50%.</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0"/>
          <w:sz w:val="24"/>
          <w:szCs w:val="24"/>
        </w:rPr>
      </w:pPr>
      <w:r w:rsidRPr="009A6EFE">
        <w:rPr>
          <w:rFonts w:ascii="Times New Roman" w:hAnsi="Times New Roman"/>
          <w:b/>
          <w:i/>
          <w:color w:val="000000"/>
          <w:sz w:val="24"/>
          <w:szCs w:val="24"/>
        </w:rPr>
        <w:t>Статья 31.  Общественно-деловая зона  (Д)</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color w:val="000000"/>
          <w:sz w:val="24"/>
          <w:szCs w:val="24"/>
        </w:rPr>
      </w:pPr>
      <w:r w:rsidRPr="009A6EFE">
        <w:rPr>
          <w:rFonts w:ascii="Times New Roman" w:hAnsi="Times New Roman"/>
          <w:b/>
          <w:bCs/>
          <w:color w:val="000000"/>
          <w:sz w:val="24"/>
          <w:szCs w:val="24"/>
        </w:rPr>
        <w:t>1. Зона застройки объектами общественно-делового назначения  (Д)</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основные и условно разрешенные виды использования земельных участков и</w:t>
      </w:r>
      <w:r w:rsidRPr="009A6EFE">
        <w:rPr>
          <w:rFonts w:ascii="Times New Roman" w:hAnsi="Times New Roman"/>
          <w:b/>
          <w:color w:val="000000"/>
          <w:sz w:val="24"/>
          <w:szCs w:val="24"/>
        </w:rPr>
        <w:t xml:space="preserve"> </w:t>
      </w:r>
      <w:r w:rsidRPr="009A6EFE">
        <w:rPr>
          <w:rFonts w:ascii="Times New Roman" w:hAnsi="Times New Roman"/>
          <w:color w:val="000000"/>
          <w:sz w:val="24"/>
          <w:szCs w:val="24"/>
        </w:rPr>
        <w:t>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Основные виды разрешенного использования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объектов охраны общественного порядка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Условно разрешенные виды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авто</w:t>
            </w:r>
            <w:r w:rsidRPr="009A6EFE">
              <w:rPr>
                <w:rFonts w:ascii="Times New Roman" w:hAnsi="Times New Roman"/>
                <w:color w:val="000000"/>
                <w:sz w:val="24"/>
                <w:szCs w:val="24"/>
                <w:lang w:val="en-US"/>
              </w:rPr>
              <w:t>c</w:t>
            </w:r>
            <w:proofErr w:type="spellStart"/>
            <w:r w:rsidRPr="009A6EFE">
              <w:rPr>
                <w:rFonts w:ascii="Times New Roman" w:hAnsi="Times New Roman"/>
                <w:color w:val="000000"/>
                <w:sz w:val="24"/>
                <w:szCs w:val="24"/>
              </w:rPr>
              <w:t>танций</w:t>
            </w:r>
            <w:proofErr w:type="spellEnd"/>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складских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 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 10000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предельное количество этажей — 9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9A6EFE">
          <w:rPr>
            <w:rFonts w:ascii="Times New Roman" w:hAnsi="Times New Roman"/>
            <w:sz w:val="24"/>
            <w:szCs w:val="24"/>
          </w:rPr>
          <w:t>45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ж)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максимальный процент застройки в границах земельного участка – 70%.</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i/>
          <w:sz w:val="24"/>
          <w:szCs w:val="24"/>
        </w:rPr>
      </w:pPr>
      <w:r w:rsidRPr="009A6EFE">
        <w:rPr>
          <w:rFonts w:ascii="Times New Roman" w:hAnsi="Times New Roman"/>
          <w:b/>
          <w:i/>
          <w:sz w:val="24"/>
          <w:szCs w:val="24"/>
        </w:rPr>
        <w:t>Статья 32. Зоны рекреационного назначения  (Р)</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bCs/>
          <w:sz w:val="24"/>
          <w:szCs w:val="24"/>
        </w:rPr>
      </w:pPr>
      <w:r w:rsidRPr="009A6EFE">
        <w:rPr>
          <w:rFonts w:ascii="Times New Roman" w:hAnsi="Times New Roman"/>
          <w:b/>
          <w:bCs/>
          <w:sz w:val="24"/>
          <w:szCs w:val="24"/>
        </w:rPr>
        <w:t>1. Зона парков, скверов, садов, бульваров, пляжей  (Р1)</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9A6EFE">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минимальная площадь: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50000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скверов — 1500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20000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на территории: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парков — не ограничена,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садов —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минимальные размеры озелененной территории земельных участков – 70 %;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9A6EFE">
        <w:rPr>
          <w:rFonts w:ascii="Times New Roman" w:hAnsi="Times New Roman"/>
          <w:color w:val="000000"/>
          <w:sz w:val="24"/>
          <w:szCs w:val="24"/>
        </w:rPr>
        <w:t xml:space="preserve">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7 %,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скверов — 0 %,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5 %,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бульваров — 5 %.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2. Зона объектов физкультурно-оздоровительного назначения (Р 2)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для оздоровительных целей</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Для размещения садов, скверов, бульваров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площадь земельного участка - 100000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9A6EFE">
          <w:rPr>
            <w:rFonts w:ascii="Times New Roman" w:hAnsi="Times New Roman"/>
            <w:sz w:val="24"/>
            <w:szCs w:val="24"/>
          </w:rPr>
          <w:t>30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50%.</w:t>
      </w:r>
    </w:p>
    <w:p w:rsidR="004433A0" w:rsidRPr="009A6EFE" w:rsidRDefault="004433A0" w:rsidP="004433A0">
      <w:pPr>
        <w:tabs>
          <w:tab w:val="left" w:pos="1950"/>
        </w:tabs>
        <w:jc w:val="both"/>
        <w:rPr>
          <w:rFonts w:ascii="Times New Roman" w:hAnsi="Times New Roman"/>
          <w:b/>
          <w:sz w:val="24"/>
          <w:szCs w:val="24"/>
        </w:rPr>
      </w:pPr>
      <w:r w:rsidRPr="009A6EFE">
        <w:rPr>
          <w:rFonts w:ascii="Times New Roman" w:hAnsi="Times New Roman"/>
          <w:b/>
          <w:sz w:val="24"/>
          <w:szCs w:val="24"/>
        </w:rPr>
        <w:t>3. Зона лесов (Р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р.п. Новые Бурасы Новобурасского муниципального образования.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33. Зона особо охраняемых природных территорий  (О)</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1. Цель выделения зоны – сохранение существующего ценного природного ландшафта.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настоящими Правилами не устанавливаются.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34. Производственные зоны  (П)</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1. Зона производственных объектов  (П 1)</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1) цель выделения зоны – </w:t>
      </w:r>
      <w:r w:rsidRPr="009A6EFE">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автостанций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объектов капитального строительства размещаемых на территории зоны - IV.</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 – 80%.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2. Зона объектов инженерной инфраструктуры  (П 2)</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3. Зона объектов транспортной инфраструктуры  (П 3)</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развитие объектов транспортной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35. Зоны сельскохозяйственного использования  (СХ)</w:t>
      </w:r>
    </w:p>
    <w:p w:rsidR="004433A0" w:rsidRPr="009A6EFE" w:rsidRDefault="004433A0" w:rsidP="004433A0">
      <w:pPr>
        <w:rPr>
          <w:rFonts w:ascii="Times New Roman" w:hAnsi="Times New Roman"/>
          <w:sz w:val="24"/>
          <w:szCs w:val="24"/>
        </w:rPr>
      </w:pPr>
    </w:p>
    <w:p w:rsidR="004433A0" w:rsidRPr="009A6EFE" w:rsidRDefault="004433A0" w:rsidP="004433A0">
      <w:pPr>
        <w:snapToGrid w:val="0"/>
        <w:jc w:val="both"/>
        <w:rPr>
          <w:rFonts w:ascii="Times New Roman" w:hAnsi="Times New Roman"/>
          <w:b/>
          <w:bCs/>
          <w:color w:val="000000"/>
          <w:sz w:val="24"/>
          <w:szCs w:val="24"/>
        </w:rPr>
      </w:pPr>
      <w:r w:rsidRPr="009A6EFE">
        <w:rPr>
          <w:rFonts w:ascii="Times New Roman" w:hAnsi="Times New Roman"/>
          <w:b/>
          <w:bCs/>
          <w:color w:val="000000"/>
          <w:sz w:val="24"/>
          <w:szCs w:val="24"/>
        </w:rPr>
        <w:t xml:space="preserve">1. Зона застройки объектами личных подсобных хозяйств (СХ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numPr>
          <w:ilvl w:val="1"/>
          <w:numId w:val="7"/>
        </w:numPr>
        <w:suppressAutoHyphens/>
        <w:ind w:left="0" w:firstLine="0"/>
        <w:jc w:val="both"/>
        <w:rPr>
          <w:rFonts w:ascii="Times New Roman" w:hAnsi="Times New Roman"/>
          <w:color w:val="000000"/>
          <w:sz w:val="24"/>
          <w:szCs w:val="24"/>
        </w:rPr>
      </w:pPr>
      <w:r w:rsidRPr="009A6EFE">
        <w:rPr>
          <w:rFonts w:ascii="Times New Roman" w:hAnsi="Times New Roman"/>
          <w:bCs/>
          <w:color w:val="000000"/>
          <w:sz w:val="24"/>
          <w:szCs w:val="24"/>
        </w:rPr>
        <w:t>о</w:t>
      </w:r>
      <w:r w:rsidRPr="009A6EFE">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rPr>
            </w:pPr>
            <w:r w:rsidRPr="009A6EFE">
              <w:rPr>
                <w:rFonts w:ascii="Times New Roman" w:hAnsi="Times New Roman"/>
                <w:color w:val="000000"/>
              </w:rPr>
              <w:t>№</w:t>
            </w:r>
          </w:p>
          <w:p w:rsidR="004433A0" w:rsidRPr="009A6EFE" w:rsidRDefault="004433A0" w:rsidP="004433A0">
            <w:pPr>
              <w:keepLines/>
              <w:rPr>
                <w:rFonts w:ascii="Times New Roman" w:hAnsi="Times New Roman"/>
                <w:color w:val="000000"/>
              </w:rPr>
            </w:pPr>
            <w:proofErr w:type="spellStart"/>
            <w:r w:rsidRPr="009A6EFE">
              <w:rPr>
                <w:rFonts w:ascii="Times New Roman" w:hAnsi="Times New Roman"/>
                <w:color w:val="000000"/>
              </w:rPr>
              <w:t>п</w:t>
            </w:r>
            <w:proofErr w:type="spellEnd"/>
            <w:r w:rsidRPr="009A6EFE">
              <w:rPr>
                <w:rFonts w:ascii="Times New Roman" w:hAnsi="Times New Roman"/>
                <w:color w:val="000000"/>
              </w:rPr>
              <w:t>/</w:t>
            </w:r>
            <w:proofErr w:type="spellStart"/>
            <w:r w:rsidRPr="009A6EFE">
              <w:rPr>
                <w:rFonts w:ascii="Times New Roman" w:hAnsi="Times New Roman"/>
                <w:color w:val="000000"/>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rPr>
            </w:pPr>
            <w:r w:rsidRPr="009A6EFE">
              <w:rPr>
                <w:rFonts w:ascii="Times New Roman" w:hAnsi="Times New Roman"/>
                <w:color w:val="000000"/>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rPr>
            </w:pPr>
            <w:r w:rsidRPr="009A6EFE">
              <w:rPr>
                <w:rFonts w:ascii="Times New Roman" w:hAnsi="Times New Roman"/>
                <w:b/>
                <w:color w:val="000000"/>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личного подсобного хозяйства (личных подсобных хозяйств)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3</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5</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6</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7</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8</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9</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пенсионного обеспечения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10</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rPr>
            </w:pPr>
            <w:r w:rsidRPr="009A6EFE">
              <w:rPr>
                <w:rFonts w:ascii="Times New Roman" w:hAnsi="Times New Roman"/>
                <w:b/>
                <w:color w:val="000000"/>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3</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административно-управленческих и общественных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rPr>
      </w:pPr>
      <w:r w:rsidRPr="009A6EFE">
        <w:rPr>
          <w:rFonts w:ascii="Times New Roman" w:hAnsi="Times New Roman"/>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9A6EFE">
          <w:rPr>
            <w:rFonts w:ascii="Times New Roman" w:hAnsi="Times New Roman"/>
          </w:rPr>
          <w:t>1000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9A6EFE">
          <w:rPr>
            <w:rFonts w:ascii="Times New Roman" w:hAnsi="Times New Roman"/>
          </w:rPr>
          <w:t>5000 кв. метров</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 xml:space="preserve">в) минимально допустимая площадь земельного участка для размещения индивидуального жилого дома </w:t>
      </w:r>
      <w:r w:rsidRPr="009A6EFE">
        <w:rPr>
          <w:rFonts w:ascii="Times New Roman" w:hAnsi="Times New Roman"/>
        </w:rPr>
        <w:t xml:space="preserve">с правом </w:t>
      </w:r>
      <w:r w:rsidRPr="009A6EFE">
        <w:rPr>
          <w:rFonts w:ascii="Times New Roman" w:hAnsi="Times New Roman"/>
          <w:color w:val="000000"/>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rPr>
          <w:t>5</w:t>
        </w:r>
        <w:r w:rsidRPr="009A6EFE">
          <w:rPr>
            <w:rFonts w:ascii="Times New Roman" w:hAnsi="Times New Roman"/>
            <w:color w:val="000000"/>
          </w:rPr>
          <w:t>00 кв. метров</w:t>
        </w:r>
      </w:smartTag>
      <w:r w:rsidRPr="009A6EFE">
        <w:rPr>
          <w:rFonts w:ascii="Times New Roman" w:hAnsi="Times New Roman"/>
          <w:color w:val="000000"/>
        </w:rPr>
        <w:t>;</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rPr>
          <w:t>1</w:t>
        </w:r>
        <w:r w:rsidRPr="009A6EFE">
          <w:rPr>
            <w:rFonts w:ascii="Times New Roman" w:hAnsi="Times New Roman"/>
          </w:rPr>
          <w:t>5</w:t>
        </w:r>
        <w:r w:rsidRPr="009A6EFE">
          <w:rPr>
            <w:rFonts w:ascii="Times New Roman" w:hAnsi="Times New Roman"/>
            <w:color w:val="000000"/>
          </w:rPr>
          <w:t>00 кв. метров</w:t>
        </w:r>
      </w:smartTag>
      <w:r w:rsidRPr="009A6EFE">
        <w:rPr>
          <w:rFonts w:ascii="Times New Roman" w:hAnsi="Times New Roman"/>
          <w:color w:val="000000"/>
        </w:rPr>
        <w:t>;</w:t>
      </w:r>
    </w:p>
    <w:p w:rsidR="004433A0" w:rsidRPr="009A6EFE" w:rsidRDefault="004433A0" w:rsidP="004433A0">
      <w:pPr>
        <w:numPr>
          <w:ilvl w:val="0"/>
          <w:numId w:val="4"/>
        </w:numPr>
        <w:suppressAutoHyphens/>
        <w:ind w:left="0" w:firstLine="0"/>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xml:space="preserve">)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rPr>
          <w:t>10 метров</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е) предельное количество этажей — 3;</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rPr>
          <w:t>12 метров</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rPr>
      </w:pPr>
      <w:proofErr w:type="spellStart"/>
      <w:r w:rsidRPr="009A6EFE">
        <w:rPr>
          <w:rFonts w:ascii="Times New Roman" w:hAnsi="Times New Roman"/>
        </w:rPr>
        <w:t>з</w:t>
      </w:r>
      <w:proofErr w:type="spellEnd"/>
      <w:r w:rsidRPr="009A6EFE">
        <w:rPr>
          <w:rFonts w:ascii="Times New Roman" w:hAnsi="Times New Roman"/>
        </w:rPr>
        <w:t>)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rPr>
      </w:pPr>
      <w:r w:rsidRPr="009A6EFE">
        <w:rPr>
          <w:rFonts w:ascii="Times New Roman" w:hAnsi="Times New Roman"/>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rPr>
          <w:t>0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rPr>
          <w:t>0 метров</w:t>
        </w:r>
      </w:smartTag>
      <w:r w:rsidRPr="009A6EFE">
        <w:rPr>
          <w:rFonts w:ascii="Times New Roman" w:hAnsi="Times New Roman"/>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9A6EFE">
          <w:rPr>
            <w:rFonts w:ascii="Times New Roman" w:hAnsi="Times New Roman"/>
            <w:color w:val="000000"/>
          </w:rPr>
          <w:t>1000</w:t>
        </w:r>
        <w:r w:rsidRPr="009A6EFE">
          <w:rPr>
            <w:rFonts w:ascii="Times New Roman" w:hAnsi="Times New Roman"/>
            <w:color w:val="0000FF"/>
          </w:rPr>
          <w:t xml:space="preserve"> </w:t>
        </w:r>
        <w:r w:rsidRPr="009A6EFE">
          <w:rPr>
            <w:rFonts w:ascii="Times New Roman" w:hAnsi="Times New Roman"/>
            <w:color w:val="000000"/>
          </w:rPr>
          <w:t>кв. метров</w:t>
        </w:r>
      </w:smartTag>
      <w:r w:rsidRPr="009A6EFE">
        <w:rPr>
          <w:rFonts w:ascii="Times New Roman" w:hAnsi="Times New Roman"/>
          <w:color w:val="000000"/>
        </w:rPr>
        <w:t xml:space="preserve">. </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к) минимальные размеры озелененной территории земельных участков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rPr>
      </w:pPr>
      <w:r w:rsidRPr="009A6EFE">
        <w:rPr>
          <w:rFonts w:ascii="Times New Roman" w:hAnsi="Times New Roman"/>
        </w:rPr>
        <w:t xml:space="preserve">л)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 8 статьи 28; </w:t>
      </w:r>
    </w:p>
    <w:p w:rsidR="004433A0" w:rsidRPr="009A6EFE" w:rsidRDefault="004433A0" w:rsidP="004433A0">
      <w:pPr>
        <w:numPr>
          <w:ilvl w:val="0"/>
          <w:numId w:val="4"/>
        </w:numPr>
        <w:suppressAutoHyphens/>
        <w:ind w:left="0" w:firstLine="0"/>
        <w:jc w:val="both"/>
        <w:rPr>
          <w:rFonts w:ascii="Times New Roman" w:hAnsi="Times New Roman"/>
          <w:color w:val="000000"/>
        </w:rPr>
      </w:pPr>
      <w:r w:rsidRPr="009A6EFE">
        <w:rPr>
          <w:rFonts w:ascii="Times New Roman" w:hAnsi="Times New Roman"/>
          <w:color w:val="000000"/>
        </w:rPr>
        <w:t>м) максимальный процент застройки в границах земельного участка –</w:t>
      </w:r>
      <w:r w:rsidRPr="009A6EFE">
        <w:rPr>
          <w:rFonts w:ascii="Times New Roman" w:hAnsi="Times New Roman"/>
          <w:color w:val="0000FF"/>
        </w:rPr>
        <w:t xml:space="preserve"> </w:t>
      </w:r>
      <w:r w:rsidRPr="009A6EFE">
        <w:rPr>
          <w:rFonts w:ascii="Times New Roman" w:hAnsi="Times New Roman"/>
          <w:color w:val="000000"/>
        </w:rPr>
        <w:t>50%.</w:t>
      </w:r>
    </w:p>
    <w:p w:rsidR="004433A0" w:rsidRPr="009A6EFE" w:rsidRDefault="004433A0" w:rsidP="004433A0">
      <w:pPr>
        <w:rPr>
          <w:rFonts w:ascii="Times New Roman" w:hAnsi="Times New Roman"/>
        </w:rPr>
      </w:pPr>
    </w:p>
    <w:p w:rsidR="004433A0" w:rsidRPr="009A6EFE" w:rsidRDefault="004433A0" w:rsidP="004433A0">
      <w:pPr>
        <w:pStyle w:val="af0"/>
        <w:tabs>
          <w:tab w:val="clear" w:pos="4677"/>
          <w:tab w:val="clear" w:pos="9355"/>
        </w:tabs>
        <w:rPr>
          <w:b/>
        </w:rPr>
      </w:pPr>
      <w:r w:rsidRPr="009A6EFE">
        <w:rPr>
          <w:b/>
        </w:rPr>
        <w:t>2. Зона объектов сельскохозяйственного назначения  (СХ 2)</w:t>
      </w:r>
    </w:p>
    <w:p w:rsidR="004433A0" w:rsidRPr="009A6EFE" w:rsidRDefault="004433A0" w:rsidP="004433A0">
      <w:pPr>
        <w:pStyle w:val="af0"/>
        <w:tabs>
          <w:tab w:val="clear" w:pos="4677"/>
          <w:tab w:val="clear" w:pos="9355"/>
        </w:tabs>
        <w:jc w:val="both"/>
      </w:pPr>
      <w:r w:rsidRPr="009A6EF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животноводства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ветеринарных лечебниц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lastRenderedPageBreak/>
              <w:t>4</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color w:val="000000"/>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color w:val="000000"/>
              </w:rPr>
              <w:t>Для размещения зеленых насаждений санитарно-защитных зон</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общественного питания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rPr>
          <w:t>600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pStyle w:val="af0"/>
        <w:tabs>
          <w:tab w:val="clear" w:pos="4677"/>
          <w:tab w:val="clear" w:pos="9355"/>
        </w:tabs>
        <w:jc w:val="both"/>
      </w:pPr>
      <w:proofErr w:type="spellStart"/>
      <w:r w:rsidRPr="009A6EFE">
        <w:t>д</w:t>
      </w:r>
      <w:proofErr w:type="spellEnd"/>
      <w:r w:rsidRPr="009A6EFE">
        <w:t>) максимальный процент застройки в границах земельного участка – 80%.</w:t>
      </w:r>
    </w:p>
    <w:p w:rsidR="004433A0" w:rsidRPr="009A6EFE" w:rsidRDefault="004433A0" w:rsidP="004433A0">
      <w:pPr>
        <w:pStyle w:val="af0"/>
        <w:tabs>
          <w:tab w:val="clear" w:pos="4677"/>
          <w:tab w:val="clear" w:pos="9355"/>
        </w:tabs>
        <w:jc w:val="both"/>
      </w:pPr>
    </w:p>
    <w:p w:rsidR="004433A0" w:rsidRPr="009A6EFE" w:rsidRDefault="004433A0" w:rsidP="004433A0">
      <w:pPr>
        <w:pStyle w:val="af0"/>
        <w:tabs>
          <w:tab w:val="clear" w:pos="4677"/>
          <w:tab w:val="clear" w:pos="9355"/>
        </w:tabs>
        <w:rPr>
          <w:b/>
        </w:rPr>
      </w:pPr>
      <w:r w:rsidRPr="009A6EFE">
        <w:rPr>
          <w:b/>
        </w:rPr>
        <w:t>3. Зона сельскохозяйственных угодий  (СХ 3)</w:t>
      </w:r>
    </w:p>
    <w:p w:rsidR="004433A0" w:rsidRPr="009A6EFE" w:rsidRDefault="004433A0" w:rsidP="004433A0">
      <w:pPr>
        <w:jc w:val="both"/>
        <w:rPr>
          <w:rFonts w:ascii="Times New Roman" w:hAnsi="Times New Roman"/>
        </w:rPr>
      </w:pPr>
      <w:r w:rsidRPr="009A6EFE">
        <w:rPr>
          <w:rFonts w:ascii="Times New Roman" w:hAnsi="Times New Roman"/>
        </w:rPr>
        <w:t xml:space="preserve">1) цели выделения зоны – сохранение и развитие сельскохозяйственных угодий  и обеспечивающих их инфраструктур, </w:t>
      </w:r>
      <w:r w:rsidRPr="009A6EFE">
        <w:rPr>
          <w:rFonts w:ascii="Times New Roman" w:hAnsi="Times New Roman"/>
          <w:iCs/>
        </w:rPr>
        <w:t xml:space="preserve">предотвращение их занятия другими видами деятельности </w:t>
      </w:r>
      <w:r w:rsidRPr="009A6EFE">
        <w:rPr>
          <w:rFonts w:ascii="Times New Roman" w:hAnsi="Times New Roman"/>
        </w:rPr>
        <w:t>до изменения вида их использования в соответствии с Генеральным планом Новобурасского муниципального образования Новобурасского муниципального района Саратовской области;</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пашни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пастбищ</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bCs/>
              </w:rPr>
              <w:t>Для садоводства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rPr>
            </w:pPr>
            <w:r w:rsidRPr="009A6EFE">
              <w:rPr>
                <w:rFonts w:ascii="Times New Roman" w:hAnsi="Times New Roman"/>
                <w:bCs/>
              </w:rPr>
              <w:t>Для огородничества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bCs/>
              </w:rPr>
              <w:t>Для размещения коллективных садов и огородов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color w:val="000000"/>
              </w:rPr>
              <w:t>Для размещения объектов связи и телекоммуникаций</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rPr>
          <w:t>600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rPr>
          <w:rFonts w:ascii="Times New Roman" w:hAnsi="Times New Roman"/>
        </w:rPr>
      </w:pPr>
    </w:p>
    <w:p w:rsidR="004433A0" w:rsidRPr="009A6EFE" w:rsidRDefault="004433A0" w:rsidP="004433A0">
      <w:pPr>
        <w:rPr>
          <w:rFonts w:ascii="Times New Roman" w:hAnsi="Times New Roman"/>
          <w:b/>
          <w:i/>
        </w:rPr>
      </w:pPr>
      <w:r w:rsidRPr="009A6EFE">
        <w:rPr>
          <w:rFonts w:ascii="Times New Roman" w:hAnsi="Times New Roman"/>
          <w:b/>
          <w:i/>
        </w:rPr>
        <w:t>Статья 36.  Зоны специального назначения  (С)</w:t>
      </w:r>
    </w:p>
    <w:p w:rsidR="004433A0" w:rsidRPr="009A6EFE" w:rsidRDefault="004433A0" w:rsidP="004433A0">
      <w:pPr>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lastRenderedPageBreak/>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9A6EFE" w:rsidRDefault="004433A0" w:rsidP="004433A0">
      <w:pPr>
        <w:rPr>
          <w:rFonts w:ascii="Times New Roman" w:hAnsi="Times New Roman"/>
          <w:b/>
        </w:rPr>
      </w:pPr>
      <w:r w:rsidRPr="009A6EFE">
        <w:rPr>
          <w:rFonts w:ascii="Times New Roman" w:hAnsi="Times New Roman"/>
          <w:b/>
        </w:rPr>
        <w:t xml:space="preserve">1. Зона кладбищ  (С 1) </w:t>
      </w:r>
    </w:p>
    <w:p w:rsidR="004433A0" w:rsidRPr="009A6EFE" w:rsidRDefault="004433A0" w:rsidP="004433A0">
      <w:pPr>
        <w:rPr>
          <w:rFonts w:ascii="Times New Roman" w:hAnsi="Times New Roman"/>
        </w:rPr>
      </w:pPr>
      <w:r w:rsidRPr="009A6EFE">
        <w:rPr>
          <w:rFonts w:ascii="Times New Roman" w:hAnsi="Times New Roman"/>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кладбищ</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религиозных объектов</w:t>
            </w:r>
          </w:p>
        </w:tc>
      </w:tr>
    </w:tbl>
    <w:p w:rsidR="004433A0" w:rsidRPr="009A6EFE" w:rsidRDefault="004433A0" w:rsidP="004433A0">
      <w:pPr>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 xml:space="preserve">а) минимальная площадь земельного участка — </w:t>
      </w:r>
      <w:smartTag w:uri="urn:schemas-microsoft-com:office:smarttags" w:element="metricconverter">
        <w:smartTagPr>
          <w:attr w:name="ProductID" w:val="2000 кв. метров"/>
        </w:smartTagPr>
        <w:r w:rsidRPr="009A6EFE">
          <w:rPr>
            <w:rFonts w:ascii="Times New Roman" w:hAnsi="Times New Roman"/>
          </w:rPr>
          <w:t>2000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 xml:space="preserve">б) максимальная площадь земельного участка — </w:t>
      </w:r>
      <w:smartTag w:uri="urn:schemas-microsoft-com:office:smarttags" w:element="metricconverter">
        <w:smartTagPr>
          <w:attr w:name="ProductID" w:val="10000 кв. метров"/>
        </w:smartTagPr>
        <w:r w:rsidRPr="009A6EFE">
          <w:rPr>
            <w:rFonts w:ascii="Times New Roman" w:hAnsi="Times New Roman"/>
          </w:rPr>
          <w:t>10000 кв. метров</w:t>
        </w:r>
      </w:smartTag>
      <w:r w:rsidRPr="009A6EFE">
        <w:rPr>
          <w:rFonts w:ascii="Times New Roman" w:hAnsi="Times New Roman"/>
        </w:rPr>
        <w:t>;</w:t>
      </w:r>
    </w:p>
    <w:p w:rsidR="004433A0" w:rsidRPr="009A6EFE" w:rsidRDefault="004433A0" w:rsidP="004433A0">
      <w:pPr>
        <w:jc w:val="both"/>
        <w:rPr>
          <w:rFonts w:ascii="Times New Roman" w:hAnsi="Times New Roman"/>
        </w:rPr>
      </w:pPr>
      <w:r w:rsidRPr="009A6EFE">
        <w:rPr>
          <w:rFonts w:ascii="Times New Roman" w:hAnsi="Times New Roman"/>
        </w:rPr>
        <w:t>в)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 xml:space="preserve">; </w:t>
      </w:r>
    </w:p>
    <w:p w:rsidR="004433A0" w:rsidRPr="009A6EFE" w:rsidRDefault="004433A0" w:rsidP="004433A0">
      <w:pPr>
        <w:jc w:val="both"/>
        <w:rPr>
          <w:rFonts w:ascii="Times New Roman" w:hAnsi="Times New Roman"/>
          <w:color w:val="000000"/>
        </w:rPr>
      </w:pPr>
      <w:proofErr w:type="spellStart"/>
      <w:r w:rsidRPr="009A6EFE">
        <w:rPr>
          <w:rFonts w:ascii="Times New Roman" w:hAnsi="Times New Roman"/>
        </w:rPr>
        <w:t>д</w:t>
      </w:r>
      <w:proofErr w:type="spellEnd"/>
      <w:r w:rsidRPr="009A6EFE">
        <w:rPr>
          <w:rFonts w:ascii="Times New Roman" w:hAnsi="Times New Roman"/>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jc w:val="both"/>
        <w:rPr>
          <w:rFonts w:ascii="Times New Roman" w:hAnsi="Times New Roman"/>
          <w:color w:val="000000"/>
        </w:rPr>
      </w:pPr>
      <w:r w:rsidRPr="009A6EFE">
        <w:rPr>
          <w:rFonts w:ascii="Times New Roman" w:hAnsi="Times New Roman"/>
        </w:rPr>
        <w:t xml:space="preserve">е)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rPr>
        <w:t>статьи 28;</w:t>
      </w:r>
    </w:p>
    <w:p w:rsidR="004433A0" w:rsidRPr="009A6EFE" w:rsidRDefault="004433A0" w:rsidP="004433A0">
      <w:pPr>
        <w:jc w:val="both"/>
        <w:rPr>
          <w:rFonts w:ascii="Times New Roman" w:hAnsi="Times New Roman"/>
        </w:rPr>
      </w:pPr>
      <w:r w:rsidRPr="009A6EFE">
        <w:rPr>
          <w:rFonts w:ascii="Times New Roman" w:hAnsi="Times New Roman"/>
        </w:rPr>
        <w:t>ж) максимальный процент застройки в границах земельного участка – 2 %.</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rPr>
      </w:pPr>
      <w:r w:rsidRPr="009A6EFE">
        <w:rPr>
          <w:rFonts w:ascii="Times New Roman" w:hAnsi="Times New Roman"/>
          <w:b/>
        </w:rPr>
        <w:t>2. Зона режимных объектов  (С 2)</w:t>
      </w:r>
    </w:p>
    <w:p w:rsidR="004433A0" w:rsidRPr="009A6EFE" w:rsidRDefault="004433A0" w:rsidP="004433A0">
      <w:pPr>
        <w:rPr>
          <w:rFonts w:ascii="Times New Roman" w:hAnsi="Times New Roman"/>
        </w:rPr>
      </w:pPr>
      <w:r w:rsidRPr="009A6EFE">
        <w:rPr>
          <w:rFonts w:ascii="Times New Roman" w:hAnsi="Times New Roman"/>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851" w:type="dxa"/>
            <w:tcBorders>
              <w:left w:val="single" w:sz="4" w:space="0" w:color="000000"/>
              <w:bottom w:val="single" w:sz="4"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1</w:t>
            </w:r>
          </w:p>
        </w:tc>
        <w:tc>
          <w:tcPr>
            <w:tcW w:w="851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режимных объектов</w:t>
            </w:r>
          </w:p>
        </w:tc>
      </w:tr>
    </w:tbl>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rPr>
      </w:pPr>
      <w:r w:rsidRPr="009A6EFE">
        <w:rPr>
          <w:rFonts w:ascii="Times New Roman" w:hAnsi="Times New Roman"/>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rPr>
      </w:pPr>
      <w:r w:rsidRPr="009A6EFE">
        <w:rPr>
          <w:rFonts w:ascii="Times New Roman" w:hAnsi="Times New Roman"/>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rPr>
          <w:t>3 метра</w:t>
        </w:r>
      </w:smartTag>
      <w:r w:rsidRPr="009A6EFE">
        <w:rPr>
          <w:rFonts w:ascii="Times New Roman" w:hAnsi="Times New Roman"/>
        </w:rPr>
        <w:t xml:space="preserve">; </w:t>
      </w:r>
    </w:p>
    <w:p w:rsidR="004433A0" w:rsidRPr="009A6EFE" w:rsidRDefault="004433A0" w:rsidP="004433A0">
      <w:pPr>
        <w:jc w:val="both"/>
        <w:rPr>
          <w:rFonts w:ascii="Times New Roman" w:hAnsi="Times New Roman"/>
          <w:color w:val="000000"/>
        </w:rPr>
      </w:pPr>
      <w:proofErr w:type="spellStart"/>
      <w:r w:rsidRPr="009A6EFE">
        <w:rPr>
          <w:rFonts w:ascii="Times New Roman" w:hAnsi="Times New Roman"/>
        </w:rPr>
        <w:t>д</w:t>
      </w:r>
      <w:proofErr w:type="spellEnd"/>
      <w:r w:rsidRPr="009A6EFE">
        <w:rPr>
          <w:rFonts w:ascii="Times New Roman" w:hAnsi="Times New Roman"/>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rPr>
        <w:t>статьи 28;</w:t>
      </w:r>
    </w:p>
    <w:p w:rsidR="004433A0" w:rsidRPr="009A6EFE" w:rsidRDefault="004433A0" w:rsidP="004433A0">
      <w:pPr>
        <w:rPr>
          <w:rFonts w:ascii="Times New Roman" w:hAnsi="Times New Roman"/>
        </w:rPr>
      </w:pPr>
    </w:p>
    <w:p w:rsidR="004433A0" w:rsidRPr="009A6EFE" w:rsidRDefault="004433A0" w:rsidP="004433A0">
      <w:pPr>
        <w:keepNext/>
        <w:rPr>
          <w:rFonts w:ascii="Times New Roman" w:hAnsi="Times New Roman"/>
          <w:b/>
        </w:rPr>
      </w:pPr>
      <w:r w:rsidRPr="009A6EFE">
        <w:rPr>
          <w:rFonts w:ascii="Times New Roman" w:hAnsi="Times New Roman"/>
          <w:b/>
        </w:rPr>
        <w:t>3. Зона озелененных территорий специального назначения  (С 3)</w:t>
      </w:r>
    </w:p>
    <w:p w:rsidR="004433A0" w:rsidRPr="009A6EFE" w:rsidRDefault="004433A0" w:rsidP="004433A0">
      <w:pPr>
        <w:jc w:val="both"/>
        <w:rPr>
          <w:rFonts w:ascii="Times New Roman" w:hAnsi="Times New Roman"/>
        </w:rPr>
      </w:pPr>
      <w:r w:rsidRPr="009A6EFE">
        <w:rPr>
          <w:rFonts w:ascii="Times New Roman" w:hAnsi="Times New Roman"/>
        </w:rPr>
        <w:t xml:space="preserve">1) цель выделения зоны – сохранение и развитие зеленых насаждений санитарно-защитных 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9A6EFE" w:rsidRDefault="004433A0" w:rsidP="004433A0">
      <w:pPr>
        <w:jc w:val="both"/>
        <w:rPr>
          <w:rFonts w:ascii="Times New Roman" w:hAnsi="Times New Roman"/>
        </w:rPr>
      </w:pPr>
      <w:r w:rsidRPr="009A6EFE">
        <w:rPr>
          <w:rFonts w:ascii="Times New Roman" w:hAnsi="Times New Roman"/>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lang w:val="en-US"/>
              </w:rPr>
            </w:pPr>
            <w:r w:rsidRPr="009A6EFE">
              <w:rPr>
                <w:rFonts w:ascii="Times New Roman" w:hAnsi="Times New Roman"/>
                <w:lang w:val="en-US"/>
              </w:rPr>
              <w:t>№</w:t>
            </w:r>
          </w:p>
          <w:p w:rsidR="004433A0" w:rsidRPr="009A6EFE" w:rsidRDefault="004433A0" w:rsidP="004433A0">
            <w:pPr>
              <w:keepLines/>
              <w:rPr>
                <w:rFonts w:ascii="Times New Roman" w:hAnsi="Times New Roman"/>
              </w:rPr>
            </w:pPr>
            <w:proofErr w:type="spellStart"/>
            <w:r w:rsidRPr="009A6EFE">
              <w:rPr>
                <w:rFonts w:ascii="Times New Roman" w:hAnsi="Times New Roman"/>
              </w:rPr>
              <w:t>п</w:t>
            </w:r>
            <w:proofErr w:type="spellEnd"/>
            <w:r w:rsidRPr="009A6EFE">
              <w:rPr>
                <w:rFonts w:ascii="Times New Roman" w:hAnsi="Times New Roman"/>
              </w:rPr>
              <w:t>/</w:t>
            </w:r>
            <w:proofErr w:type="spellStart"/>
            <w:r w:rsidRPr="009A6EFE">
              <w:rPr>
                <w:rFonts w:ascii="Times New Roman" w:hAnsi="Times New Roman"/>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rPr>
            </w:pPr>
            <w:r w:rsidRPr="009A6EFE">
              <w:rPr>
                <w:rFonts w:ascii="Times New Roman" w:hAnsi="Times New Roman"/>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 xml:space="preserve">Для размещения зеленых насаждений </w:t>
            </w:r>
            <w:proofErr w:type="spellStart"/>
            <w:r w:rsidRPr="009A6EFE">
              <w:rPr>
                <w:rFonts w:ascii="Times New Roman" w:hAnsi="Times New Roman"/>
                <w:color w:val="000000"/>
              </w:rPr>
              <w:t>водоохранных</w:t>
            </w:r>
            <w:proofErr w:type="spellEnd"/>
            <w:r w:rsidRPr="009A6EFE">
              <w:rPr>
                <w:rFonts w:ascii="Times New Roman" w:hAnsi="Times New Roman"/>
                <w:color w:val="000000"/>
              </w:rPr>
              <w:t xml:space="preserve"> зон</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rPr>
            </w:pPr>
            <w:r w:rsidRPr="009A6EFE">
              <w:rPr>
                <w:rFonts w:ascii="Times New Roman" w:hAnsi="Times New Roman"/>
                <w:color w:val="000000"/>
              </w:rPr>
              <w:t xml:space="preserve">Для размещения зеленых насаждений вдоль автомобильных и железных дорог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b/>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rPr>
            </w:pPr>
            <w:r w:rsidRPr="009A6EFE">
              <w:rPr>
                <w:rFonts w:ascii="Times New Roman" w:hAnsi="Times New Roman"/>
                <w:color w:val="000000"/>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rPr>
            </w:pPr>
            <w:r w:rsidRPr="009A6EFE">
              <w:rPr>
                <w:rFonts w:ascii="Times New Roman" w:hAnsi="Times New Roman"/>
              </w:rPr>
              <w:t>Для размещения стоянок с гаражами боксового типа.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rPr>
            </w:pPr>
            <w:r w:rsidRPr="009A6EFE">
              <w:rPr>
                <w:rFonts w:ascii="Times New Roman" w:hAnsi="Times New Roman"/>
              </w:rPr>
              <w:t>5</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rPr>
            </w:pPr>
            <w:r w:rsidRPr="009A6EFE">
              <w:rPr>
                <w:rFonts w:ascii="Times New Roman" w:hAnsi="Times New Roman"/>
              </w:rPr>
              <w:t>Для размещения объектов трубопроводного транспорта</w:t>
            </w:r>
          </w:p>
        </w:tc>
      </w:tr>
    </w:tbl>
    <w:p w:rsidR="004433A0" w:rsidRPr="009A6EFE" w:rsidRDefault="004433A0" w:rsidP="004433A0">
      <w:pPr>
        <w:widowControl w:val="0"/>
        <w:autoSpaceDE w:val="0"/>
        <w:jc w:val="both"/>
        <w:rPr>
          <w:rFonts w:ascii="Times New Roman" w:hAnsi="Times New Roman"/>
          <w:color w:val="000000"/>
        </w:rPr>
      </w:pPr>
      <w:r w:rsidRPr="009A6EFE">
        <w:rPr>
          <w:rFonts w:ascii="Times New Roman" w:hAnsi="Times New Roman"/>
          <w:color w:val="000000"/>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rPr>
      </w:pPr>
      <w:r w:rsidRPr="009A6EFE">
        <w:rPr>
          <w:rFonts w:ascii="Times New Roman" w:hAnsi="Times New Roman"/>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а) максимальная высота объектов капитального строительства, реконструкции – не ограничена;</w:t>
      </w:r>
    </w:p>
    <w:p w:rsidR="004433A0" w:rsidRPr="009A6EFE" w:rsidRDefault="004433A0" w:rsidP="004433A0">
      <w:pPr>
        <w:pStyle w:val="WW-"/>
        <w:spacing w:before="0" w:after="0"/>
        <w:rPr>
          <w:szCs w:val="24"/>
        </w:rPr>
      </w:pPr>
      <w:r w:rsidRPr="009A6EFE">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szCs w:val="24"/>
          </w:rPr>
          <w:t>3 метра</w:t>
        </w:r>
      </w:smartTag>
      <w:r w:rsidRPr="009A6EFE">
        <w:rPr>
          <w:szCs w:val="24"/>
        </w:rPr>
        <w:t>;</w:t>
      </w:r>
    </w:p>
    <w:p w:rsidR="004433A0" w:rsidRPr="009A6EFE" w:rsidRDefault="004433A0" w:rsidP="004433A0">
      <w:pPr>
        <w:tabs>
          <w:tab w:val="left" w:pos="1950"/>
        </w:tabs>
        <w:jc w:val="both"/>
        <w:rPr>
          <w:rFonts w:ascii="Times New Roman" w:hAnsi="Times New Roman"/>
        </w:rPr>
      </w:pPr>
      <w:r w:rsidRPr="009A6EFE">
        <w:rPr>
          <w:rFonts w:ascii="Times New Roman" w:hAnsi="Times New Roman"/>
        </w:rPr>
        <w:t>в) минимальные размеры озелененной территории земельных участков в соответствии с частью 4 статьи 28;</w:t>
      </w:r>
    </w:p>
    <w:p w:rsidR="004433A0" w:rsidRPr="009A6EFE" w:rsidRDefault="004433A0" w:rsidP="004433A0">
      <w:pPr>
        <w:tabs>
          <w:tab w:val="left" w:pos="1950"/>
        </w:tabs>
        <w:jc w:val="both"/>
        <w:rPr>
          <w:rFonts w:ascii="Times New Roman" w:hAnsi="Times New Roman"/>
        </w:rPr>
      </w:pPr>
      <w:r w:rsidRPr="009A6EFE">
        <w:rPr>
          <w:rFonts w:ascii="Times New Roman" w:hAnsi="Times New Roman"/>
        </w:rPr>
        <w:t xml:space="preserve">г) минимальное количество </w:t>
      </w:r>
      <w:proofErr w:type="spellStart"/>
      <w:r w:rsidRPr="009A6EFE">
        <w:rPr>
          <w:rFonts w:ascii="Times New Roman" w:hAnsi="Times New Roman"/>
        </w:rPr>
        <w:t>машино-мест</w:t>
      </w:r>
      <w:proofErr w:type="spellEnd"/>
      <w:r w:rsidRPr="009A6EFE">
        <w:rPr>
          <w:rFonts w:ascii="Times New Roman" w:hAnsi="Times New Roman"/>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3-016"/>
        <w:spacing w:before="0"/>
        <w:ind w:firstLine="0"/>
        <w:jc w:val="center"/>
        <w:rPr>
          <w:sz w:val="24"/>
        </w:rPr>
      </w:pPr>
      <w:r w:rsidRPr="009A6EFE">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9A6EFE" w:rsidRDefault="004433A0" w:rsidP="004433A0">
      <w:pPr>
        <w:pStyle w:val="3-016"/>
        <w:spacing w:before="0"/>
        <w:ind w:firstLine="0"/>
        <w:jc w:val="center"/>
        <w:rPr>
          <w:sz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37. Зоны</w:t>
      </w:r>
      <w:r w:rsidRPr="009A6EFE">
        <w:rPr>
          <w:rFonts w:ascii="Times New Roman" w:hAnsi="Times New Roman" w:cs="Times New Roman"/>
          <w:i/>
          <w:iCs/>
          <w:sz w:val="24"/>
          <w:szCs w:val="24"/>
        </w:rPr>
        <w:t xml:space="preserve"> </w:t>
      </w:r>
      <w:r w:rsidRPr="009A6EFE">
        <w:rPr>
          <w:rFonts w:ascii="Times New Roman" w:hAnsi="Times New Roman" w:cs="Times New Roman"/>
          <w:b/>
          <w:i/>
          <w:iCs/>
          <w:sz w:val="24"/>
          <w:szCs w:val="24"/>
        </w:rPr>
        <w:t>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устанавливаемые на территории населенного пункта: р.п. Новые Бурасы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p>
          <w:p w:rsidR="004433A0" w:rsidRPr="009A6EFE" w:rsidRDefault="004433A0" w:rsidP="004433A0">
            <w:pPr>
              <w:pStyle w:val="af2"/>
              <w:snapToGrid w:val="0"/>
            </w:pPr>
          </w:p>
          <w:p w:rsidR="004433A0" w:rsidRPr="009A6EFE" w:rsidRDefault="004433A0" w:rsidP="004433A0">
            <w:pPr>
              <w:pStyle w:val="af2"/>
              <w:snapToGrid w:val="0"/>
            </w:pPr>
            <w:r w:rsidRPr="009A6EFE">
              <w:t>Виды  и состав зон с особыми условиями использования территорий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Санитарно-защитная зона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rPr>
            </w:pPr>
            <w:r w:rsidRPr="009A6EFE">
              <w:rPr>
                <w:rFonts w:ascii="Times New Roman" w:hAnsi="Times New Roman"/>
              </w:rPr>
              <w:t>Зоны охраны объектов культурного наследия (памятников истории и культуры) (</w:t>
            </w:r>
            <w:r w:rsidRPr="009A6EFE">
              <w:rPr>
                <w:rFonts w:ascii="Times New Roman" w:hAnsi="Times New Roman"/>
                <w:color w:val="000000"/>
              </w:rPr>
              <w:t>Н 2)</w:t>
            </w:r>
          </w:p>
        </w:tc>
      </w:tr>
      <w:tr w:rsidR="004433A0" w:rsidRPr="009A6EFE" w:rsidTr="004433A0">
        <w:trPr>
          <w:trHeight w:val="350"/>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rPr>
            </w:pPr>
            <w:r w:rsidRPr="009A6EFE">
              <w:rPr>
                <w:rFonts w:ascii="Times New Roman" w:hAnsi="Times New Roman"/>
                <w:color w:val="000000"/>
              </w:rPr>
              <w:t>Н 2-1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Охранная зона объекта культурного наследия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Н 2-2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регулирования застройки и хозяйственной деятельности</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lastRenderedPageBreak/>
              <w:t>Н 2-3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rPr>
            </w:pPr>
            <w:r w:rsidRPr="009A6EFE">
              <w:rPr>
                <w:rFonts w:ascii="Times New Roman" w:hAnsi="Times New Roman"/>
                <w:color w:val="000000"/>
              </w:rPr>
              <w:t>Зона охраняемого природного ландшафта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proofErr w:type="spellStart"/>
            <w:r w:rsidRPr="009A6EFE">
              <w:rPr>
                <w:rFonts w:ascii="Times New Roman" w:hAnsi="Times New Roman"/>
              </w:rPr>
              <w:t>Водоохранная</w:t>
            </w:r>
            <w:proofErr w:type="spellEnd"/>
            <w:r w:rsidRPr="009A6EFE">
              <w:rPr>
                <w:rFonts w:ascii="Times New Roman" w:hAnsi="Times New Roman"/>
              </w:rPr>
              <w:t xml:space="preserve"> зона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4</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Прибрежная защитная полоса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5</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Рыбоохранная зона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6</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1 пояс санитарной охраны источника питьевого и хозяйственно-бытового водоснабжения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Н 7</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rPr>
            </w:pPr>
            <w:r w:rsidRPr="009A6EFE">
              <w:rPr>
                <w:rFonts w:ascii="Times New Roman" w:hAnsi="Times New Roman"/>
              </w:rPr>
              <w:t>Зона охраняемого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8</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Охранная зона линейного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9</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Охранная зона железной дороги</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10</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ограничения от передающего радиотехнического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Н 11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rPr>
            </w:pPr>
            <w:r w:rsidRPr="009A6EFE">
              <w:rPr>
                <w:rFonts w:ascii="Times New Roman" w:hAnsi="Times New Roman"/>
              </w:rPr>
              <w:t>Зона затопления паводковыми водами 1% обеспеченности</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9A6EFE" w:rsidRDefault="004433A0" w:rsidP="004433A0">
      <w:pPr>
        <w:pStyle w:val="3-016"/>
        <w:spacing w:before="0"/>
        <w:ind w:firstLine="0"/>
        <w:jc w:val="left"/>
        <w:rPr>
          <w:i/>
          <w:iCs/>
          <w:sz w:val="24"/>
        </w:rPr>
      </w:pPr>
    </w:p>
    <w:p w:rsidR="004433A0" w:rsidRPr="009A6EFE" w:rsidRDefault="004433A0" w:rsidP="004433A0">
      <w:pPr>
        <w:pStyle w:val="3-016"/>
        <w:spacing w:before="0"/>
        <w:ind w:firstLine="0"/>
        <w:jc w:val="left"/>
        <w:rPr>
          <w:i/>
          <w:iCs/>
          <w:sz w:val="24"/>
        </w:rPr>
      </w:pPr>
      <w:r w:rsidRPr="009A6EFE">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9A6EFE" w:rsidRDefault="004433A0" w:rsidP="004433A0">
      <w:pPr>
        <w:pStyle w:val="3-016"/>
        <w:spacing w:before="0"/>
        <w:ind w:firstLine="0"/>
        <w:jc w:val="left"/>
        <w:rPr>
          <w:sz w:val="24"/>
        </w:rPr>
      </w:pP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р.п. Новые Бурасы Новобурасского муниципального образования.</w:t>
      </w: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9A6EFE" w:rsidRDefault="004433A0" w:rsidP="004433A0">
      <w:pPr>
        <w:pStyle w:val="txt"/>
        <w:tabs>
          <w:tab w:val="left" w:pos="10145"/>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9A6EFE" w:rsidRDefault="004433A0" w:rsidP="004433A0">
      <w:pPr>
        <w:pStyle w:val="txt"/>
        <w:tabs>
          <w:tab w:val="left" w:pos="1022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2) к стилевым характеристикам застройки;</w:t>
      </w:r>
    </w:p>
    <w:p w:rsidR="004433A0" w:rsidRPr="009A6EFE" w:rsidRDefault="004433A0" w:rsidP="004433A0">
      <w:pPr>
        <w:pStyle w:val="txt"/>
        <w:tabs>
          <w:tab w:val="left" w:pos="1037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р.п. Новые Бурасы Новобурасского муниципального образования.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b/>
          <w:i/>
          <w:iCs/>
          <w:sz w:val="24"/>
          <w:szCs w:val="24"/>
        </w:rPr>
      </w:pPr>
      <w:r w:rsidRPr="009A6EFE">
        <w:rPr>
          <w:rFonts w:ascii="Times New Roman" w:hAnsi="Times New Roman"/>
          <w:b/>
          <w:bCs/>
          <w:i/>
          <w:iCs/>
          <w:sz w:val="24"/>
          <w:szCs w:val="24"/>
        </w:rPr>
        <w:t xml:space="preserve">Статья 39. </w:t>
      </w:r>
      <w:r w:rsidRPr="009A6EF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w:t>
      </w:r>
      <w:r w:rsidRPr="009A6EFE">
        <w:rPr>
          <w:rFonts w:ascii="Times New Roman" w:hAnsi="Times New Roman"/>
          <w:sz w:val="24"/>
          <w:szCs w:val="24"/>
        </w:rPr>
        <w:lastRenderedPageBreak/>
        <w:t>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Мероприятия по первому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Мероприятия по второму и третьему поясам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9A6EFE">
        <w:rPr>
          <w:rFonts w:ascii="Times New Roman" w:hAnsi="Times New Roman"/>
          <w:sz w:val="24"/>
          <w:szCs w:val="24"/>
        </w:rPr>
        <w:t>шламохранилищ</w:t>
      </w:r>
      <w:proofErr w:type="spellEnd"/>
      <w:r w:rsidRPr="009A6EF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Мероприятия по второму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lastRenderedPageBreak/>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не допускается: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б) применение удобрений и ядохимикатов;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в) рубка леса главного пользования и реконструкции;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rPr>
          <w:rFonts w:ascii="Times New Roman" w:hAnsi="Times New Roman"/>
          <w:sz w:val="24"/>
          <w:szCs w:val="24"/>
        </w:rPr>
      </w:pPr>
      <w:r w:rsidRPr="009A6EFE">
        <w:rPr>
          <w:rFonts w:ascii="Times New Roman" w:hAnsi="Times New Roman"/>
          <w:sz w:val="24"/>
          <w:szCs w:val="24"/>
        </w:rPr>
        <w:t>7. Мероприятия по санитарно – 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9A6EFE" w:rsidRDefault="004433A0" w:rsidP="004433A0">
      <w:pPr>
        <w:rPr>
          <w:rFonts w:ascii="Times New Roman" w:hAnsi="Times New Roman"/>
        </w:rPr>
      </w:pPr>
    </w:p>
    <w:p w:rsidR="004433A0" w:rsidRPr="009A6EFE" w:rsidRDefault="004433A0" w:rsidP="004433A0">
      <w:pPr>
        <w:rPr>
          <w:rFonts w:ascii="Times New Roman" w:hAnsi="Times New Roman"/>
          <w:b/>
          <w:bCs/>
          <w:i/>
          <w:iCs/>
        </w:rPr>
      </w:pPr>
      <w:r w:rsidRPr="009A6EFE">
        <w:rPr>
          <w:rFonts w:ascii="Times New Roman" w:hAnsi="Times New Roman"/>
          <w:b/>
          <w:bCs/>
          <w:i/>
          <w:iCs/>
        </w:rPr>
        <w:t xml:space="preserve">Статья 40. Ограничения использования земельных участков и объектов капитального строительства на территории </w:t>
      </w:r>
      <w:proofErr w:type="spellStart"/>
      <w:r w:rsidRPr="009A6EFE">
        <w:rPr>
          <w:rFonts w:ascii="Times New Roman" w:hAnsi="Times New Roman"/>
          <w:b/>
          <w:bCs/>
          <w:i/>
          <w:iCs/>
        </w:rPr>
        <w:t>водоохранных</w:t>
      </w:r>
      <w:proofErr w:type="spellEnd"/>
      <w:r w:rsidRPr="009A6EFE">
        <w:rPr>
          <w:rFonts w:ascii="Times New Roman" w:hAnsi="Times New Roman"/>
          <w:b/>
          <w:bCs/>
          <w:i/>
          <w:iCs/>
        </w:rPr>
        <w:t xml:space="preserve"> зон </w:t>
      </w:r>
    </w:p>
    <w:p w:rsidR="004433A0" w:rsidRPr="009A6EFE" w:rsidRDefault="004433A0" w:rsidP="004433A0">
      <w:pPr>
        <w:rPr>
          <w:rFonts w:ascii="Times New Roman" w:hAnsi="Times New Roman"/>
        </w:rPr>
      </w:pPr>
    </w:p>
    <w:p w:rsidR="004433A0" w:rsidRPr="009A6EFE" w:rsidRDefault="004433A0" w:rsidP="004433A0">
      <w:pPr>
        <w:widowControl w:val="0"/>
        <w:tabs>
          <w:tab w:val="left" w:pos="0"/>
        </w:tabs>
        <w:jc w:val="both"/>
        <w:rPr>
          <w:rFonts w:ascii="Times New Roman" w:hAnsi="Times New Roman"/>
          <w:color w:val="000000"/>
        </w:rPr>
      </w:pPr>
      <w:r w:rsidRPr="009A6EFE">
        <w:rPr>
          <w:rFonts w:ascii="Times New Roman" w:hAnsi="Times New Roman"/>
        </w:rPr>
        <w:t xml:space="preserve">1. На территории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в соответствии с Водным кодексом РФ от 03.07.2006 г. № 74-ФЗ устанавливается с</w:t>
      </w:r>
      <w:r w:rsidRPr="009A6EFE">
        <w:rPr>
          <w:rFonts w:ascii="Times New Roman" w:hAnsi="Times New Roman"/>
          <w:color w:val="000000"/>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9A6EFE" w:rsidRDefault="004433A0" w:rsidP="004433A0">
      <w:pPr>
        <w:widowControl w:val="0"/>
        <w:tabs>
          <w:tab w:val="left" w:pos="0"/>
        </w:tabs>
        <w:jc w:val="both"/>
        <w:rPr>
          <w:rFonts w:ascii="Times New Roman" w:hAnsi="Times New Roman"/>
        </w:rPr>
      </w:pPr>
      <w:r w:rsidRPr="009A6EFE">
        <w:rPr>
          <w:rFonts w:ascii="Times New Roman" w:hAnsi="Times New Roman"/>
        </w:rPr>
        <w:t xml:space="preserve">2. В соответствии с ним на территории </w:t>
      </w:r>
      <w:proofErr w:type="spellStart"/>
      <w:r w:rsidRPr="009A6EFE">
        <w:rPr>
          <w:rFonts w:ascii="Times New Roman" w:hAnsi="Times New Roman"/>
        </w:rPr>
        <w:t>водоохранных</w:t>
      </w:r>
      <w:proofErr w:type="spellEnd"/>
      <w:r w:rsidRPr="009A6EFE">
        <w:rPr>
          <w:rFonts w:ascii="Times New Roman" w:hAnsi="Times New Roman"/>
        </w:rPr>
        <w:t xml:space="preserve"> зон запрещается:</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1) использование сточных вод для удобрения почв;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осуществление авиационных мер по борьбе с вредителями и болезнями растений;</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9A6EFE">
        <w:rPr>
          <w:rFonts w:ascii="Times New Roman" w:hAnsi="Times New Roman"/>
          <w:color w:val="000000"/>
        </w:rPr>
        <w:tab/>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В границах прибрежных защитных полос наряду с вышеперечисленными ограничениями запрещается:</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1) распашка земель;</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2) размещение отвалов размываемых грунтов;</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3) выпас сельскохозяйственных животных и организация для них летних лагерей, ванн.</w:t>
      </w:r>
    </w:p>
    <w:p w:rsidR="004433A0" w:rsidRPr="009A6EFE" w:rsidRDefault="004433A0" w:rsidP="004433A0">
      <w:pPr>
        <w:jc w:val="both"/>
        <w:rPr>
          <w:rFonts w:ascii="Times New Roman" w:hAnsi="Times New Roman"/>
          <w:color w:val="000000"/>
        </w:rPr>
      </w:pPr>
      <w:r w:rsidRPr="009A6EFE">
        <w:rPr>
          <w:rFonts w:ascii="Times New Roman" w:hAnsi="Times New Roman"/>
          <w:color w:val="000000"/>
        </w:rPr>
        <w:t xml:space="preserve">4. В границах </w:t>
      </w:r>
      <w:proofErr w:type="spellStart"/>
      <w:r w:rsidRPr="009A6EFE">
        <w:rPr>
          <w:rFonts w:ascii="Times New Roman" w:hAnsi="Times New Roman"/>
          <w:color w:val="000000"/>
        </w:rPr>
        <w:t>водоохранных</w:t>
      </w:r>
      <w:proofErr w:type="spellEnd"/>
      <w:r w:rsidRPr="009A6EFE">
        <w:rPr>
          <w:rFonts w:ascii="Times New Roman" w:hAnsi="Times New Roman"/>
          <w:color w:val="000000"/>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i/>
          <w:iCs/>
        </w:rPr>
      </w:pPr>
      <w:r w:rsidRPr="009A6EFE">
        <w:rPr>
          <w:rFonts w:ascii="Times New Roman" w:hAnsi="Times New Roman"/>
          <w:b/>
          <w:i/>
          <w:iCs/>
        </w:rPr>
        <w:lastRenderedPageBreak/>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rPr>
      </w:pPr>
      <w:r w:rsidRPr="009A6EFE">
        <w:rPr>
          <w:rFonts w:ascii="Times New Roman" w:hAnsi="Times New Roman"/>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9A6EFE">
        <w:rPr>
          <w:rFonts w:ascii="Times New Roman" w:hAnsi="Times New Roman"/>
        </w:rPr>
        <w:t>СанПиН</w:t>
      </w:r>
      <w:proofErr w:type="spellEnd"/>
      <w:r w:rsidRPr="009A6EFE">
        <w:rPr>
          <w:rFonts w:ascii="Times New Roman" w:hAnsi="Times New Roman"/>
        </w:rPr>
        <w:t xml:space="preserve"> 2.2.1/2.1.1.1200-03» в составе требований к использованию, организации и благоустройству санитарно-защитных зон.</w:t>
      </w:r>
    </w:p>
    <w:p w:rsidR="004433A0" w:rsidRPr="009A6EFE" w:rsidRDefault="004433A0" w:rsidP="004433A0">
      <w:pPr>
        <w:jc w:val="both"/>
        <w:rPr>
          <w:rFonts w:ascii="Times New Roman" w:hAnsi="Times New Roman"/>
        </w:rPr>
      </w:pPr>
      <w:r w:rsidRPr="009A6EFE">
        <w:rPr>
          <w:rFonts w:ascii="Times New Roman" w:hAnsi="Times New Roman"/>
          <w:color w:val="000000"/>
        </w:rPr>
        <w:t xml:space="preserve"> 3. В соответствии с указанным </w:t>
      </w:r>
      <w:r w:rsidRPr="009A6EFE">
        <w:rPr>
          <w:rFonts w:ascii="Times New Roman" w:hAnsi="Times New Roman"/>
        </w:rPr>
        <w:t>режимом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rPr>
      </w:pPr>
      <w:r w:rsidRPr="009A6EFE">
        <w:rPr>
          <w:rFonts w:ascii="Times New Roman" w:hAnsi="Times New Roman"/>
        </w:rPr>
        <w:t>1) в санитарно-защитных зонах не допускается размещение:</w:t>
      </w:r>
    </w:p>
    <w:p w:rsidR="004433A0" w:rsidRPr="009A6EFE" w:rsidRDefault="004433A0" w:rsidP="004433A0">
      <w:pPr>
        <w:jc w:val="both"/>
        <w:rPr>
          <w:rFonts w:ascii="Times New Roman" w:hAnsi="Times New Roman"/>
        </w:rPr>
      </w:pPr>
      <w:r w:rsidRPr="009A6EFE">
        <w:rPr>
          <w:rFonts w:ascii="Times New Roman" w:hAnsi="Times New Roman"/>
        </w:rPr>
        <w:t>а) жилой застройки, включая отдельные жилые дома;</w:t>
      </w:r>
    </w:p>
    <w:p w:rsidR="004433A0" w:rsidRPr="009A6EFE" w:rsidRDefault="004433A0" w:rsidP="004433A0">
      <w:pPr>
        <w:jc w:val="both"/>
        <w:rPr>
          <w:rFonts w:ascii="Times New Roman" w:hAnsi="Times New Roman"/>
        </w:rPr>
      </w:pPr>
      <w:r w:rsidRPr="009A6EFE">
        <w:rPr>
          <w:rFonts w:ascii="Times New Roman" w:hAnsi="Times New Roman"/>
        </w:rPr>
        <w:t>б) ландшафтно-рекреационных зон, зон отдыха, санаториев и домов отдыха;</w:t>
      </w:r>
    </w:p>
    <w:p w:rsidR="004433A0" w:rsidRPr="009A6EFE" w:rsidRDefault="004433A0" w:rsidP="004433A0">
      <w:pPr>
        <w:jc w:val="both"/>
        <w:rPr>
          <w:rFonts w:ascii="Times New Roman" w:hAnsi="Times New Roman"/>
        </w:rPr>
      </w:pPr>
      <w:r w:rsidRPr="009A6EFE">
        <w:rPr>
          <w:rFonts w:ascii="Times New Roman" w:hAnsi="Times New Roman"/>
        </w:rPr>
        <w:t xml:space="preserve">в) территорий садоводческих товариществ и </w:t>
      </w:r>
      <w:proofErr w:type="spellStart"/>
      <w:r w:rsidRPr="009A6EFE">
        <w:rPr>
          <w:rFonts w:ascii="Times New Roman" w:hAnsi="Times New Roman"/>
        </w:rPr>
        <w:t>коттеджной</w:t>
      </w:r>
      <w:proofErr w:type="spellEnd"/>
      <w:r w:rsidRPr="009A6EFE">
        <w:rPr>
          <w:rFonts w:ascii="Times New Roman" w:hAnsi="Times New Roman"/>
        </w:rPr>
        <w:t xml:space="preserve"> застройки;</w:t>
      </w:r>
    </w:p>
    <w:p w:rsidR="004433A0" w:rsidRPr="009A6EFE" w:rsidRDefault="004433A0" w:rsidP="004433A0">
      <w:pPr>
        <w:jc w:val="both"/>
        <w:rPr>
          <w:rFonts w:ascii="Times New Roman" w:hAnsi="Times New Roman"/>
        </w:rPr>
      </w:pPr>
      <w:r w:rsidRPr="009A6EFE">
        <w:rPr>
          <w:rFonts w:ascii="Times New Roman" w:hAnsi="Times New Roman"/>
        </w:rPr>
        <w:t>г) коллективных или индивидуальных дачных и садово-огородных участков;</w:t>
      </w:r>
    </w:p>
    <w:p w:rsidR="004433A0" w:rsidRPr="009A6EFE" w:rsidRDefault="004433A0" w:rsidP="004433A0">
      <w:pPr>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спортивных сооружений, детских площадок;</w:t>
      </w:r>
    </w:p>
    <w:p w:rsidR="004433A0" w:rsidRPr="009A6EFE" w:rsidRDefault="004433A0" w:rsidP="004433A0">
      <w:pPr>
        <w:jc w:val="both"/>
        <w:rPr>
          <w:rFonts w:ascii="Times New Roman" w:hAnsi="Times New Roman"/>
        </w:rPr>
      </w:pPr>
      <w:r w:rsidRPr="009A6EFE">
        <w:rPr>
          <w:rFonts w:ascii="Times New Roman" w:hAnsi="Times New Roman"/>
        </w:rPr>
        <w:t>е) образовательных и детские учреждений;</w:t>
      </w:r>
    </w:p>
    <w:p w:rsidR="004433A0" w:rsidRPr="009A6EFE" w:rsidRDefault="004433A0" w:rsidP="004433A0">
      <w:pPr>
        <w:jc w:val="both"/>
        <w:rPr>
          <w:rFonts w:ascii="Times New Roman" w:hAnsi="Times New Roman"/>
        </w:rPr>
      </w:pPr>
      <w:r w:rsidRPr="009A6EFE">
        <w:rPr>
          <w:rFonts w:ascii="Times New Roman" w:hAnsi="Times New Roman"/>
        </w:rPr>
        <w:t>ж) лечебно-профилактических и оздоровительных учреждений общего пользования;</w:t>
      </w:r>
    </w:p>
    <w:p w:rsidR="004433A0" w:rsidRPr="009A6EFE" w:rsidRDefault="004433A0" w:rsidP="004433A0">
      <w:pPr>
        <w:jc w:val="both"/>
        <w:rPr>
          <w:rFonts w:ascii="Times New Roman" w:hAnsi="Times New Roman"/>
        </w:rPr>
      </w:pPr>
      <w:proofErr w:type="spellStart"/>
      <w:r w:rsidRPr="009A6EFE">
        <w:rPr>
          <w:rFonts w:ascii="Times New Roman" w:hAnsi="Times New Roman"/>
        </w:rPr>
        <w:t>з</w:t>
      </w:r>
      <w:proofErr w:type="spellEnd"/>
      <w:r w:rsidRPr="009A6EFE">
        <w:rPr>
          <w:rFonts w:ascii="Times New Roman" w:hAnsi="Times New Roman"/>
        </w:rPr>
        <w:t>) других территорий с нормируемыми показателями качества среды обитания;</w:t>
      </w:r>
    </w:p>
    <w:p w:rsidR="004433A0" w:rsidRPr="009A6EFE" w:rsidRDefault="004433A0" w:rsidP="004433A0">
      <w:pPr>
        <w:jc w:val="both"/>
        <w:rPr>
          <w:rFonts w:ascii="Times New Roman" w:hAnsi="Times New Roman"/>
        </w:rPr>
      </w:pPr>
      <w:r w:rsidRPr="009A6EFE">
        <w:rPr>
          <w:rFonts w:ascii="Times New Roman" w:hAnsi="Times New Roman"/>
        </w:rPr>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9A6EFE" w:rsidRDefault="004433A0" w:rsidP="004433A0">
      <w:pPr>
        <w:jc w:val="both"/>
        <w:rPr>
          <w:rFonts w:ascii="Times New Roman" w:hAnsi="Times New Roman"/>
        </w:rPr>
      </w:pPr>
      <w:r w:rsidRPr="009A6EFE">
        <w:rPr>
          <w:rFonts w:ascii="Times New Roman" w:hAnsi="Times New Roman"/>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9A6EFE" w:rsidRDefault="004433A0" w:rsidP="004433A0">
      <w:pPr>
        <w:jc w:val="both"/>
        <w:rPr>
          <w:rFonts w:ascii="Times New Roman" w:hAnsi="Times New Roman"/>
        </w:rPr>
      </w:pPr>
      <w:r w:rsidRPr="009A6EFE">
        <w:rPr>
          <w:rFonts w:ascii="Times New Roman" w:hAnsi="Times New Roman"/>
        </w:rPr>
        <w:t>4) в границах санитарно-защитной зоны допускается размещать:</w:t>
      </w:r>
    </w:p>
    <w:p w:rsidR="004433A0" w:rsidRPr="009A6EFE" w:rsidRDefault="004433A0" w:rsidP="004433A0">
      <w:pPr>
        <w:jc w:val="both"/>
        <w:rPr>
          <w:rFonts w:ascii="Times New Roman" w:hAnsi="Times New Roman"/>
        </w:rPr>
      </w:pPr>
      <w:r w:rsidRPr="009A6EFE">
        <w:rPr>
          <w:rFonts w:ascii="Times New Roman" w:hAnsi="Times New Roman"/>
        </w:rPr>
        <w:t>а) сельскохозяйственные угодья для выращивания технических культур, не используемых для производства продуктов питания;</w:t>
      </w:r>
    </w:p>
    <w:p w:rsidR="004433A0" w:rsidRPr="009A6EFE" w:rsidRDefault="004433A0" w:rsidP="004433A0">
      <w:pPr>
        <w:jc w:val="both"/>
        <w:rPr>
          <w:rFonts w:ascii="Times New Roman" w:hAnsi="Times New Roman"/>
        </w:rPr>
      </w:pPr>
      <w:r w:rsidRPr="009A6EFE">
        <w:rPr>
          <w:rFonts w:ascii="Times New Roman" w:hAnsi="Times New Roman"/>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9A6EFE" w:rsidRDefault="004433A0" w:rsidP="004433A0">
      <w:pPr>
        <w:jc w:val="both"/>
        <w:rPr>
          <w:rFonts w:ascii="Times New Roman" w:hAnsi="Times New Roman"/>
        </w:rPr>
      </w:pPr>
      <w:r w:rsidRPr="009A6EFE">
        <w:rPr>
          <w:rFonts w:ascii="Times New Roman" w:hAnsi="Times New Roman"/>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9A6EFE" w:rsidRDefault="004433A0" w:rsidP="004433A0">
      <w:pPr>
        <w:jc w:val="both"/>
        <w:rPr>
          <w:rFonts w:ascii="Times New Roman" w:hAnsi="Times New Roman"/>
        </w:rPr>
      </w:pPr>
      <w:r w:rsidRPr="009A6EFE">
        <w:rPr>
          <w:rFonts w:ascii="Times New Roman" w:hAnsi="Times New Roman"/>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9A6EFE">
        <w:rPr>
          <w:rFonts w:ascii="Times New Roman" w:hAnsi="Times New Roman"/>
        </w:rPr>
        <w:t>электроподстанции</w:t>
      </w:r>
      <w:proofErr w:type="spellEnd"/>
      <w:r w:rsidRPr="009A6EFE">
        <w:rPr>
          <w:rFonts w:ascii="Times New Roman" w:hAnsi="Times New Roman"/>
        </w:rPr>
        <w:t xml:space="preserve">, </w:t>
      </w:r>
      <w:proofErr w:type="spellStart"/>
      <w:r w:rsidRPr="009A6EFE">
        <w:rPr>
          <w:rFonts w:ascii="Times New Roman" w:hAnsi="Times New Roman"/>
        </w:rPr>
        <w:t>нефте</w:t>
      </w:r>
      <w:proofErr w:type="spellEnd"/>
      <w:r w:rsidRPr="009A6EFE">
        <w:rPr>
          <w:rFonts w:ascii="Times New Roman" w:hAnsi="Times New Roman"/>
        </w:rPr>
        <w:t xml:space="preserve">- и газопроводы, артезианские скважины для технического водоснабжения, </w:t>
      </w:r>
      <w:proofErr w:type="spellStart"/>
      <w:r w:rsidRPr="009A6EFE">
        <w:rPr>
          <w:rFonts w:ascii="Times New Roman" w:hAnsi="Times New Roman"/>
        </w:rPr>
        <w:t>водоохлаждающие</w:t>
      </w:r>
      <w:proofErr w:type="spellEnd"/>
      <w:r w:rsidRPr="009A6EFE">
        <w:rPr>
          <w:rFonts w:ascii="Times New Roman" w:hAnsi="Times New Roman"/>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9A6EFE">
        <w:rPr>
          <w:rFonts w:ascii="Times New Roman" w:hAnsi="Times New Roman"/>
        </w:rPr>
        <w:t>промплощадки</w:t>
      </w:r>
      <w:proofErr w:type="spellEnd"/>
      <w:r w:rsidRPr="009A6EFE">
        <w:rPr>
          <w:rFonts w:ascii="Times New Roman" w:hAnsi="Times New Roman"/>
        </w:rPr>
        <w:t>, предприятий и санитарно-защитной зоны;</w:t>
      </w:r>
    </w:p>
    <w:p w:rsidR="004433A0" w:rsidRPr="009A6EFE" w:rsidRDefault="004433A0" w:rsidP="004433A0">
      <w:pPr>
        <w:jc w:val="both"/>
        <w:rPr>
          <w:rFonts w:ascii="Times New Roman" w:hAnsi="Times New Roman"/>
        </w:rPr>
      </w:pPr>
      <w:proofErr w:type="spellStart"/>
      <w:r w:rsidRPr="009A6EFE">
        <w:rPr>
          <w:rFonts w:ascii="Times New Roman" w:hAnsi="Times New Roman"/>
        </w:rPr>
        <w:t>д</w:t>
      </w:r>
      <w:proofErr w:type="spellEnd"/>
      <w:r w:rsidRPr="009A6EFE">
        <w:rPr>
          <w:rFonts w:ascii="Times New Roman" w:hAnsi="Times New Roman"/>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9A6EFE" w:rsidRDefault="004433A0" w:rsidP="004433A0">
      <w:pPr>
        <w:jc w:val="both"/>
        <w:rPr>
          <w:rFonts w:ascii="Times New Roman" w:hAnsi="Times New Roman"/>
        </w:rPr>
      </w:pPr>
      <w:r w:rsidRPr="009A6EFE">
        <w:rPr>
          <w:rFonts w:ascii="Times New Roman" w:hAnsi="Times New Roman"/>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bCs/>
          <w:i/>
          <w:iCs/>
        </w:rPr>
      </w:pPr>
      <w:r w:rsidRPr="009A6EFE">
        <w:rPr>
          <w:rFonts w:ascii="Times New Roman" w:hAnsi="Times New Roman"/>
          <w:b/>
          <w:bCs/>
          <w:i/>
          <w:iCs/>
        </w:rPr>
        <w:lastRenderedPageBreak/>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9A6EFE">
        <w:rPr>
          <w:rFonts w:ascii="Times New Roman" w:hAnsi="Times New Roman"/>
          <w:b/>
          <w:bCs/>
          <w:i/>
          <w:iCs/>
        </w:rPr>
        <w:t>электросетевого</w:t>
      </w:r>
      <w:proofErr w:type="spellEnd"/>
      <w:r w:rsidRPr="009A6EFE">
        <w:rPr>
          <w:rFonts w:ascii="Times New Roman" w:hAnsi="Times New Roman"/>
          <w:b/>
          <w:bCs/>
          <w:i/>
          <w:iCs/>
        </w:rPr>
        <w:t xml:space="preserve"> хозяйства</w:t>
      </w:r>
    </w:p>
    <w:p w:rsidR="004433A0" w:rsidRPr="009A6EFE" w:rsidRDefault="004433A0" w:rsidP="004433A0">
      <w:pPr>
        <w:jc w:val="both"/>
        <w:rPr>
          <w:rFonts w:ascii="Times New Roman" w:hAnsi="Times New Roman"/>
          <w:b/>
          <w:bCs/>
          <w:i/>
          <w:iCs/>
        </w:rPr>
      </w:pPr>
    </w:p>
    <w:p w:rsidR="004433A0" w:rsidRPr="009A6EFE" w:rsidRDefault="004433A0" w:rsidP="004433A0">
      <w:pPr>
        <w:jc w:val="both"/>
        <w:rPr>
          <w:rFonts w:ascii="Times New Roman" w:hAnsi="Times New Roman"/>
        </w:rPr>
      </w:pPr>
      <w:r w:rsidRPr="009A6EFE">
        <w:rPr>
          <w:rFonts w:ascii="Times New Roman" w:hAnsi="Times New Roman"/>
          <w:bCs/>
          <w:iCs/>
        </w:rPr>
        <w:t>1. В</w:t>
      </w:r>
      <w:r w:rsidRPr="009A6EFE">
        <w:rPr>
          <w:rFonts w:ascii="Times New Roman" w:hAnsi="Times New Roman"/>
        </w:rPr>
        <w:t xml:space="preserve"> соответствии с законодательством Российской Федерации</w:t>
      </w:r>
      <w:r w:rsidRPr="009A6EFE">
        <w:rPr>
          <w:rFonts w:ascii="Times New Roman" w:hAnsi="Times New Roman"/>
          <w:bCs/>
          <w:iCs/>
        </w:rPr>
        <w:t xml:space="preserve"> в</w:t>
      </w:r>
      <w:r w:rsidRPr="009A6EFE">
        <w:rPr>
          <w:rFonts w:ascii="Times New Roman" w:hAnsi="Times New Roman"/>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н</w:t>
      </w:r>
      <w:r w:rsidRPr="009A6EFE">
        <w:rPr>
          <w:rFonts w:ascii="Times New Roman" w:hAnsi="Times New Roman"/>
          <w:bCs/>
          <w:iCs/>
        </w:rPr>
        <w:t xml:space="preserve">а территории </w:t>
      </w:r>
      <w:r w:rsidRPr="009A6EFE">
        <w:rPr>
          <w:rFonts w:ascii="Times New Roman" w:hAnsi="Times New Roman"/>
        </w:rPr>
        <w:t xml:space="preserve">охранных зон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устанавливаются особые условия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9A6EFE" w:rsidRDefault="004433A0" w:rsidP="004433A0">
      <w:pPr>
        <w:jc w:val="both"/>
        <w:rPr>
          <w:rFonts w:ascii="Times New Roman" w:hAnsi="Times New Roman"/>
        </w:rPr>
      </w:pPr>
      <w:r w:rsidRPr="009A6EFE">
        <w:rPr>
          <w:rFonts w:ascii="Times New Roman" w:hAnsi="Times New Roman"/>
          <w:color w:val="000000"/>
        </w:rPr>
        <w:t>3. В</w:t>
      </w:r>
      <w:r w:rsidRPr="009A6EFE">
        <w:rPr>
          <w:rFonts w:ascii="Times New Roman" w:hAnsi="Times New Roman"/>
        </w:rPr>
        <w:t xml:space="preserve"> охранных зонах запрещается осуществлять любые действия, которые могут нарушить безопасную работу объектов </w:t>
      </w:r>
      <w:proofErr w:type="spellStart"/>
      <w:r w:rsidRPr="009A6EFE">
        <w:rPr>
          <w:rFonts w:ascii="Times New Roman" w:hAnsi="Times New Roman"/>
        </w:rPr>
        <w:t>электросетевого</w:t>
      </w:r>
      <w:proofErr w:type="spellEnd"/>
      <w:r w:rsidRPr="009A6EFE">
        <w:rPr>
          <w:rFonts w:ascii="Times New Roman" w:hAnsi="Times New Roman"/>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размещать свалки;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посадка и вырубка деревьев и кустарников;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9A6EFE">
          <w:rPr>
            <w:rFonts w:ascii="Times New Roman" w:hAnsi="Times New Roman" w:cs="Times New Roman"/>
            <w:sz w:val="24"/>
            <w:szCs w:val="24"/>
          </w:rPr>
          <w:t>0,3 метра</w:t>
        </w:r>
      </w:smartTag>
      <w:r w:rsidRPr="009A6EF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9A6EFE">
          <w:rPr>
            <w:rFonts w:ascii="Times New Roman" w:hAnsi="Times New Roman" w:cs="Times New Roman"/>
            <w:sz w:val="24"/>
            <w:szCs w:val="24"/>
          </w:rPr>
          <w:t>0,45 метра</w:t>
        </w:r>
      </w:smartTag>
      <w:r w:rsidRPr="009A6EF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9A6EFE">
          <w:rPr>
            <w:rFonts w:ascii="Times New Roman" w:hAnsi="Times New Roman" w:cs="Times New Roman"/>
            <w:sz w:val="24"/>
            <w:szCs w:val="24"/>
          </w:rPr>
          <w:t>3 метров</w:t>
        </w:r>
      </w:smartTag>
      <w:r w:rsidRPr="009A6EFE">
        <w:rPr>
          <w:rFonts w:ascii="Times New Roman" w:hAnsi="Times New Roman" w:cs="Times New Roman"/>
          <w:sz w:val="24"/>
          <w:szCs w:val="24"/>
        </w:rPr>
        <w:t xml:space="preserve"> (в охранных зонах воздушных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9A6EFE">
          <w:rPr>
            <w:rFonts w:ascii="Times New Roman" w:hAnsi="Times New Roman" w:cs="Times New Roman"/>
            <w:sz w:val="24"/>
            <w:szCs w:val="24"/>
          </w:rPr>
          <w:t>4 метров</w:t>
        </w:r>
      </w:smartTag>
      <w:r w:rsidRPr="009A6EF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i/>
          <w:color w:val="000001"/>
        </w:rPr>
      </w:pPr>
      <w:r w:rsidRPr="009A6EFE">
        <w:rPr>
          <w:rFonts w:ascii="Times New Roman" w:hAnsi="Times New Roman"/>
          <w:b/>
          <w:bCs/>
          <w:i/>
          <w:iCs/>
        </w:rPr>
        <w:t>Статья 43. Ограничения использования земельных участков и объектов капитального строительства на территории охранных зон</w:t>
      </w:r>
      <w:r w:rsidRPr="009A6EFE">
        <w:rPr>
          <w:rFonts w:ascii="Times New Roman" w:hAnsi="Times New Roman"/>
          <w:color w:val="000001"/>
        </w:rPr>
        <w:t xml:space="preserve"> </w:t>
      </w:r>
      <w:r w:rsidRPr="009A6EFE">
        <w:rPr>
          <w:rFonts w:ascii="Times New Roman" w:hAnsi="Times New Roman"/>
          <w:b/>
          <w:i/>
          <w:color w:val="000001"/>
        </w:rPr>
        <w:t>газораспределительных сетей</w:t>
      </w:r>
    </w:p>
    <w:p w:rsidR="004433A0" w:rsidRPr="009A6EFE" w:rsidRDefault="004433A0" w:rsidP="004433A0">
      <w:pPr>
        <w:jc w:val="both"/>
        <w:rPr>
          <w:rFonts w:ascii="Times New Roman" w:hAnsi="Times New Roman"/>
          <w:b/>
          <w:i/>
          <w:color w:val="000001"/>
        </w:rPr>
      </w:pPr>
    </w:p>
    <w:p w:rsidR="004433A0" w:rsidRPr="009A6EFE" w:rsidRDefault="004433A0" w:rsidP="004433A0">
      <w:pPr>
        <w:jc w:val="both"/>
        <w:rPr>
          <w:rFonts w:ascii="Times New Roman" w:hAnsi="Times New Roman"/>
          <w:color w:val="000001"/>
        </w:rPr>
      </w:pPr>
      <w:r w:rsidRPr="009A6EFE">
        <w:rPr>
          <w:rFonts w:ascii="Times New Roman" w:hAnsi="Times New Roman"/>
          <w:bCs/>
          <w:iCs/>
        </w:rPr>
        <w:t>1. В</w:t>
      </w:r>
      <w:r w:rsidRPr="009A6EFE">
        <w:rPr>
          <w:rFonts w:ascii="Times New Roman" w:hAnsi="Times New Roman"/>
        </w:rPr>
        <w:t xml:space="preserve"> соответствии с законодательством Российской Федерации</w:t>
      </w:r>
      <w:r w:rsidRPr="009A6EFE">
        <w:rPr>
          <w:rFonts w:ascii="Times New Roman" w:hAnsi="Times New Roman"/>
          <w:bCs/>
          <w:iCs/>
        </w:rPr>
        <w:t xml:space="preserve"> </w:t>
      </w:r>
      <w:r w:rsidRPr="009A6EFE">
        <w:rPr>
          <w:rFonts w:ascii="Times New Roman" w:hAnsi="Times New Roman"/>
          <w:color w:val="000001"/>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9A6EFE" w:rsidRDefault="004433A0" w:rsidP="004433A0">
      <w:pPr>
        <w:jc w:val="both"/>
        <w:rPr>
          <w:rFonts w:ascii="Times New Roman" w:hAnsi="Times New Roman"/>
          <w:color w:val="000001"/>
        </w:rPr>
      </w:pPr>
      <w:r w:rsidRPr="009A6EFE">
        <w:rPr>
          <w:rFonts w:ascii="Times New Roman" w:hAnsi="Times New Roman"/>
        </w:rPr>
        <w:lastRenderedPageBreak/>
        <w:t>2. О</w:t>
      </w:r>
      <w:r w:rsidRPr="009A6EFE">
        <w:rPr>
          <w:rFonts w:ascii="Times New Roman" w:hAnsi="Times New Roman"/>
          <w:color w:val="000001"/>
        </w:rPr>
        <w:t xml:space="preserve">граничения хозяйственной деятельности, которая может привести к повреждению газораспределительных сетей, определены </w:t>
      </w:r>
      <w:r w:rsidRPr="009A6EFE">
        <w:rPr>
          <w:rFonts w:ascii="Times New Roman" w:hAnsi="Times New Roman"/>
        </w:rPr>
        <w:t>«Правилами охраны газораспределительных сетей», утвержденными постановлением Правительства Российской Федерации от 20.11.2000 г. № 878.</w:t>
      </w:r>
      <w:r w:rsidRPr="009A6EFE">
        <w:rPr>
          <w:rFonts w:ascii="Times New Roman" w:hAnsi="Times New Roman"/>
          <w:color w:val="000001"/>
        </w:rPr>
        <w:t xml:space="preserve">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1) строить объекты жилищно-гражданского и производственного назначения;</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5) устраивать свалки и склады, разливать растворы кислот, солей, щелочей и других химически активных веществ;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9A6EFE" w:rsidRDefault="004433A0" w:rsidP="004433A0">
      <w:pPr>
        <w:jc w:val="both"/>
        <w:rPr>
          <w:rFonts w:ascii="Times New Roman" w:hAnsi="Times New Roman"/>
          <w:color w:val="000001"/>
        </w:rPr>
      </w:pPr>
      <w:r w:rsidRPr="009A6EFE">
        <w:rPr>
          <w:rFonts w:ascii="Times New Roman" w:hAnsi="Times New Roman"/>
          <w:color w:val="000001"/>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A6EFE">
          <w:rPr>
            <w:rFonts w:ascii="Times New Roman" w:hAnsi="Times New Roman"/>
            <w:color w:val="000001"/>
          </w:rPr>
          <w:t>0,3 метра</w:t>
        </w:r>
      </w:smartTag>
      <w:r w:rsidRPr="009A6EFE">
        <w:rPr>
          <w:rFonts w:ascii="Times New Roman" w:hAnsi="Times New Roman"/>
          <w:color w:val="000001"/>
        </w:rPr>
        <w:t xml:space="preserve">; </w:t>
      </w:r>
    </w:p>
    <w:p w:rsidR="004433A0" w:rsidRPr="009A6EFE" w:rsidRDefault="004433A0" w:rsidP="004433A0">
      <w:pPr>
        <w:jc w:val="both"/>
        <w:rPr>
          <w:rFonts w:ascii="Times New Roman" w:hAnsi="Times New Roman"/>
        </w:rPr>
      </w:pPr>
      <w:r w:rsidRPr="009A6EFE">
        <w:rPr>
          <w:rFonts w:ascii="Times New Roman" w:hAnsi="Times New Roman"/>
          <w:color w:val="000001"/>
        </w:rPr>
        <w:t xml:space="preserve">8) самовольно подключаться к газораспределительным сетям. </w:t>
      </w:r>
    </w:p>
    <w:p w:rsidR="004433A0" w:rsidRPr="009A6EFE" w:rsidRDefault="004433A0" w:rsidP="004433A0">
      <w:pPr>
        <w:jc w:val="both"/>
        <w:rPr>
          <w:rFonts w:ascii="Times New Roman" w:hAnsi="Times New Roman"/>
        </w:rPr>
      </w:pPr>
    </w:p>
    <w:p w:rsidR="004433A0" w:rsidRPr="009A6EFE" w:rsidRDefault="004433A0" w:rsidP="004433A0">
      <w:pPr>
        <w:jc w:val="both"/>
        <w:rPr>
          <w:rFonts w:ascii="Times New Roman" w:hAnsi="Times New Roman"/>
          <w:b/>
          <w:bCs/>
          <w:i/>
          <w:iCs/>
        </w:rPr>
      </w:pPr>
      <w:r w:rsidRPr="009A6EFE">
        <w:rPr>
          <w:rFonts w:ascii="Times New Roman" w:hAnsi="Times New Roman"/>
          <w:b/>
          <w:bCs/>
          <w:i/>
          <w:iCs/>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9A6EFE" w:rsidRDefault="004433A0" w:rsidP="004433A0">
      <w:pPr>
        <w:jc w:val="both"/>
        <w:rPr>
          <w:rFonts w:ascii="Times New Roman" w:hAnsi="Times New Roman"/>
        </w:rPr>
      </w:pP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ограничения использования территории;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2) ограничения хозяйственной и иной деятельности; </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9A6EFE" w:rsidRDefault="004433A0" w:rsidP="004433A0">
      <w:pPr>
        <w:rPr>
          <w:rFonts w:ascii="Times New Roman" w:hAnsi="Times New Roman"/>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45. Порядок применения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w:t>
      </w:r>
      <w:r w:rsidRPr="009A6EFE">
        <w:rPr>
          <w:rFonts w:ascii="Times New Roman" w:hAnsi="Times New Roman" w:cs="Times New Roman"/>
          <w:sz w:val="24"/>
          <w:szCs w:val="24"/>
        </w:rPr>
        <w:lastRenderedPageBreak/>
        <w:t>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Глава 9. Карта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i/>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46. Состав и содержание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Карта градостроительного зонирования включает в себя: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карту границ территориальных зон населенного пункта р.п. Новые Бурасы Новобурасского муниципального образования;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карту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47. Порядок ведения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№1</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1" name="Рисунок 1" descr="Новые_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е_Бурасы_Обзорная карта"/>
                    <pic:cNvPicPr>
                      <a:picLocks noChangeAspect="1" noChangeArrowheads="1"/>
                    </pic:cNvPicPr>
                  </pic:nvPicPr>
                  <pic:blipFill>
                    <a:blip r:embed="rId13"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sz w:val="24"/>
          <w:szCs w:val="24"/>
        </w:rPr>
      </w:pPr>
    </w:p>
    <w:p w:rsidR="004433A0" w:rsidRDefault="004433A0" w:rsidP="009A6EFE">
      <w:pPr>
        <w:pStyle w:val="ConsPlusNormal"/>
        <w:widowControl/>
        <w:rPr>
          <w:rFonts w:ascii="Times New Roman" w:hAnsi="Times New Roman" w:cs="Times New Roman"/>
          <w:sz w:val="24"/>
          <w:szCs w:val="24"/>
        </w:rPr>
      </w:pPr>
    </w:p>
    <w:p w:rsidR="009A6EFE" w:rsidRDefault="009A6EFE" w:rsidP="009A6EFE">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t>Приложение №2</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lastRenderedPageBreak/>
        <w:t xml:space="preserve"> ЗОНИРОВАНИЯ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07430" cy="7192645"/>
            <wp:effectExtent l="19050" t="0" r="7620" b="0"/>
            <wp:docPr id="2" name="Рисунок 2" descr="Новые_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е_Бурасы_Карта_функциональное зонирование"/>
                    <pic:cNvPicPr>
                      <a:picLocks noChangeAspect="1" noChangeArrowheads="1"/>
                    </pic:cNvPicPr>
                  </pic:nvPicPr>
                  <pic:blipFill>
                    <a:blip r:embed="rId14" cstate="print"/>
                    <a:srcRect/>
                    <a:stretch>
                      <a:fillRect/>
                    </a:stretch>
                  </pic:blipFill>
                  <pic:spPr bwMode="auto">
                    <a:xfrm>
                      <a:off x="0" y="0"/>
                      <a:ext cx="6107430" cy="719264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C016C8" w:rsidRDefault="00C016C8" w:rsidP="004433A0">
      <w:pPr>
        <w:pStyle w:val="ConsPlusNormal"/>
        <w:widowControl/>
        <w:rPr>
          <w:rFonts w:ascii="Times New Roman" w:hAnsi="Times New Roman" w:cs="Times New Roman"/>
          <w:sz w:val="24"/>
          <w:szCs w:val="24"/>
        </w:rPr>
      </w:pPr>
    </w:p>
    <w:p w:rsidR="009A6EFE" w:rsidRDefault="009A6EFE" w:rsidP="004433A0">
      <w:pPr>
        <w:pStyle w:val="ConsPlusNormal"/>
        <w:widowControl/>
        <w:rPr>
          <w:rFonts w:ascii="Times New Roman" w:hAnsi="Times New Roman" w:cs="Times New Roman"/>
          <w:sz w:val="24"/>
          <w:szCs w:val="24"/>
        </w:rPr>
      </w:pP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lastRenderedPageBreak/>
        <w:t>Приложение</w:t>
      </w:r>
      <w:r>
        <w:rPr>
          <w:rFonts w:ascii="Times New Roman" w:hAnsi="Times New Roman" w:cs="Times New Roman"/>
        </w:rPr>
        <w:t xml:space="preserve"> №2</w:t>
      </w: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4433A0"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от «___» _________ 2012 года № _____</w:t>
      </w:r>
    </w:p>
    <w:p w:rsidR="004433A0" w:rsidRDefault="004433A0" w:rsidP="004433A0">
      <w:pPr>
        <w:pStyle w:val="ConsPlusNormal"/>
        <w:widowControl/>
        <w:jc w:val="right"/>
        <w:rPr>
          <w:rFonts w:ascii="Times New Roman" w:hAnsi="Times New Roman" w:cs="Times New Roman"/>
        </w:rPr>
      </w:pPr>
    </w:p>
    <w:p w:rsidR="009A6EFE" w:rsidRDefault="009A6EFE" w:rsidP="004433A0">
      <w:pPr>
        <w:pStyle w:val="ConsPlusNormal"/>
        <w:widowControl/>
        <w:jc w:val="right"/>
        <w:rPr>
          <w:rFonts w:ascii="Times New Roman" w:hAnsi="Times New Roman" w:cs="Times New Roman"/>
        </w:rPr>
      </w:pPr>
    </w:p>
    <w:p w:rsidR="009A6EFE" w:rsidRPr="009A6EFE" w:rsidRDefault="009A6EFE" w:rsidP="004433A0">
      <w:pPr>
        <w:pStyle w:val="ConsPlusNormal"/>
        <w:widowControl/>
        <w:jc w:val="right"/>
        <w:rPr>
          <w:rFonts w:ascii="Times New Roman" w:hAnsi="Times New Roman" w:cs="Times New Roman"/>
          <w:sz w:val="24"/>
          <w:szCs w:val="24"/>
        </w:rPr>
      </w:pP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ПРАВИЛА </w:t>
      </w:r>
    </w:p>
    <w:p w:rsidR="009A6EFE" w:rsidRDefault="004433A0" w:rsidP="004433A0">
      <w:pPr>
        <w:rPr>
          <w:rFonts w:ascii="Times New Roman" w:hAnsi="Times New Roman"/>
          <w:b/>
          <w:sz w:val="24"/>
          <w:szCs w:val="24"/>
        </w:rPr>
      </w:pPr>
      <w:r w:rsidRPr="009A6EFE">
        <w:rPr>
          <w:rFonts w:ascii="Times New Roman" w:hAnsi="Times New Roman"/>
          <w:b/>
          <w:sz w:val="24"/>
          <w:szCs w:val="24"/>
        </w:rPr>
        <w:t xml:space="preserve">ЗЕМЛЕПОЛЬЗОВАНИЯ И ЗАСТРОЙКИ  </w:t>
      </w:r>
    </w:p>
    <w:p w:rsidR="009A6EFE" w:rsidRPr="009A6EFE" w:rsidRDefault="009A6EFE" w:rsidP="004433A0">
      <w:pPr>
        <w:rPr>
          <w:rFonts w:ascii="Times New Roman" w:hAnsi="Times New Roman"/>
          <w:b/>
          <w:i/>
          <w:sz w:val="24"/>
          <w:szCs w:val="24"/>
        </w:rPr>
      </w:pPr>
      <w:r w:rsidRPr="009A6EFE">
        <w:rPr>
          <w:rFonts w:ascii="Times New Roman" w:hAnsi="Times New Roman"/>
          <w:b/>
          <w:i/>
          <w:sz w:val="24"/>
          <w:szCs w:val="24"/>
        </w:rPr>
        <w:t>поселка Знание</w:t>
      </w:r>
    </w:p>
    <w:p w:rsidR="009A6EFE" w:rsidRDefault="004433A0" w:rsidP="004433A0">
      <w:pPr>
        <w:rPr>
          <w:rFonts w:ascii="Times New Roman" w:hAnsi="Times New Roman"/>
          <w:b/>
          <w:sz w:val="24"/>
          <w:szCs w:val="24"/>
        </w:rPr>
      </w:pPr>
      <w:r w:rsidRPr="009A6EFE">
        <w:rPr>
          <w:rFonts w:ascii="Times New Roman" w:hAnsi="Times New Roman"/>
          <w:b/>
          <w:sz w:val="24"/>
          <w:szCs w:val="24"/>
        </w:rPr>
        <w:t xml:space="preserve">НОВОБУРАССКОГО МУНИЦИПАЛЬНОГО ОБРАЗОВАНИЯ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НОВОБУРАССКОГО  МУНИЦИПАЛЬНОГО РАЙОНА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САРАТОВСКОЙ ОБЛАСТИ </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sz w:val="24"/>
          <w:szCs w:val="24"/>
        </w:rPr>
      </w:pPr>
      <w:r w:rsidRPr="009A6EFE">
        <w:rPr>
          <w:rFonts w:ascii="Times New Roman" w:hAnsi="Times New Roman"/>
          <w:b/>
          <w:bCs/>
          <w:sz w:val="24"/>
          <w:szCs w:val="24"/>
        </w:rPr>
        <w:t>Содержание:</w:t>
      </w:r>
    </w:p>
    <w:p w:rsidR="004433A0" w:rsidRPr="00FF07BE"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sidR="009A6EFE">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Знание Новобурасского муниципального образования и документации по планировке территории......................................................................................................................2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капитального строительства.................8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lastRenderedPageBreak/>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sidR="009A6EFE">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строительства........................................................................39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w:t>
      </w:r>
      <w:r w:rsidRPr="003352E1">
        <w:rPr>
          <w:rFonts w:ascii="Times New Roman" w:hAnsi="Times New Roman" w:cs="Times New Roman"/>
          <w:sz w:val="24"/>
          <w:szCs w:val="24"/>
        </w:rPr>
        <w:lastRenderedPageBreak/>
        <w:t>водоснабжения..................................................................................................................................40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r>
        <w:rPr>
          <w:rFonts w:ascii="Times New Roman" w:hAnsi="Times New Roman" w:cs="Times New Roman"/>
          <w:color w:val="000000"/>
          <w:sz w:val="24"/>
          <w:szCs w:val="24"/>
        </w:rPr>
        <w:t>.........</w:t>
      </w:r>
      <w:r w:rsidR="009A6EFE">
        <w:rPr>
          <w:rFonts w:ascii="Times New Roman" w:hAnsi="Times New Roman" w:cs="Times New Roman"/>
          <w:color w:val="000000"/>
          <w:sz w:val="24"/>
          <w:szCs w:val="24"/>
        </w:rPr>
        <w:t>....</w:t>
      </w:r>
      <w:r w:rsidRPr="003352E1">
        <w:rPr>
          <w:rFonts w:ascii="Times New Roman" w:hAnsi="Times New Roman" w:cs="Times New Roman"/>
          <w:color w:val="000000"/>
          <w:sz w:val="24"/>
          <w:szCs w:val="24"/>
        </w:rPr>
        <w:t>.............44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w:t>
      </w:r>
      <w:r w:rsidR="009A6EFE">
        <w:rPr>
          <w:rFonts w:ascii="Times New Roman" w:hAnsi="Times New Roman" w:cs="Times New Roman"/>
          <w:color w:val="000000"/>
          <w:sz w:val="24"/>
          <w:szCs w:val="24"/>
        </w:rPr>
        <w:t>егламентов....................</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w:t>
      </w:r>
      <w:r w:rsidR="009A6EFE">
        <w:rPr>
          <w:rFonts w:ascii="Times New Roman" w:hAnsi="Times New Roman" w:cs="Times New Roman"/>
          <w:color w:val="000000"/>
          <w:sz w:val="24"/>
          <w:szCs w:val="24"/>
        </w:rPr>
        <w:t>ия......................</w:t>
      </w:r>
      <w:r w:rsidRPr="003352E1">
        <w:rPr>
          <w:rFonts w:ascii="Times New Roman" w:hAnsi="Times New Roman" w:cs="Times New Roman"/>
          <w:color w:val="000000"/>
          <w:sz w:val="24"/>
          <w:szCs w:val="24"/>
        </w:rPr>
        <w:t>...........................</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w:t>
      </w:r>
      <w:r w:rsidR="009A6EFE">
        <w:rPr>
          <w:rFonts w:ascii="Times New Roman" w:hAnsi="Times New Roman" w:cs="Times New Roman"/>
          <w:color w:val="000000"/>
          <w:sz w:val="24"/>
          <w:szCs w:val="24"/>
        </w:rPr>
        <w:t>ельного зонирования...</w:t>
      </w:r>
      <w:r w:rsidRPr="003352E1">
        <w:rPr>
          <w:rFonts w:ascii="Times New Roman" w:hAnsi="Times New Roman" w:cs="Times New Roman"/>
          <w:color w:val="000000"/>
          <w:sz w:val="24"/>
          <w:szCs w:val="24"/>
        </w:rPr>
        <w:t>..........</w:t>
      </w:r>
      <w:r>
        <w:rPr>
          <w:rFonts w:ascii="Times New Roman" w:hAnsi="Times New Roman" w:cs="Times New Roman"/>
          <w:color w:val="000000"/>
          <w:sz w:val="24"/>
          <w:szCs w:val="24"/>
        </w:rPr>
        <w:t>.........</w:t>
      </w:r>
      <w:r w:rsidRPr="003352E1">
        <w:rPr>
          <w:rFonts w:ascii="Times New Roman" w:hAnsi="Times New Roman" w:cs="Times New Roman"/>
          <w:color w:val="000000"/>
          <w:sz w:val="24"/>
          <w:szCs w:val="24"/>
        </w:rPr>
        <w:t>..............45</w:t>
      </w:r>
    </w:p>
    <w:p w:rsidR="004433A0" w:rsidRPr="003352E1" w:rsidRDefault="004433A0" w:rsidP="004433A0">
      <w:pPr>
        <w:pStyle w:val="ConsPlusNormal"/>
        <w:jc w:val="both"/>
        <w:rPr>
          <w:rFonts w:ascii="Times New Roman" w:hAnsi="Times New Roman" w:cs="Times New Roman"/>
          <w:sz w:val="24"/>
          <w:szCs w:val="24"/>
        </w:rPr>
      </w:pPr>
    </w:p>
    <w:p w:rsidR="004433A0" w:rsidRPr="0005624F" w:rsidRDefault="004433A0" w:rsidP="004433A0">
      <w:pPr>
        <w:pStyle w:val="ConsPlusNormal"/>
        <w:widowControl/>
        <w:jc w:val="both"/>
        <w:rPr>
          <w:rFonts w:ascii="Times New Roman" w:hAnsi="Times New Roman" w:cs="Times New Roman"/>
          <w:sz w:val="24"/>
          <w:szCs w:val="24"/>
        </w:rPr>
      </w:pPr>
      <w:r w:rsidRPr="0005624F">
        <w:rPr>
          <w:rFonts w:ascii="Times New Roman" w:hAnsi="Times New Roman" w:cs="Times New Roman"/>
          <w:sz w:val="24"/>
          <w:szCs w:val="24"/>
        </w:rPr>
        <w:t xml:space="preserve">Приложение 1. </w:t>
      </w:r>
      <w:r>
        <w:rPr>
          <w:rFonts w:ascii="Times New Roman" w:hAnsi="Times New Roman" w:cs="Times New Roman"/>
          <w:sz w:val="24"/>
          <w:szCs w:val="24"/>
        </w:rPr>
        <w:t>Обзорная к</w:t>
      </w:r>
      <w:r w:rsidRPr="0005624F">
        <w:rPr>
          <w:rFonts w:ascii="Times New Roman" w:hAnsi="Times New Roman" w:cs="Times New Roman"/>
          <w:sz w:val="24"/>
          <w:szCs w:val="24"/>
        </w:rPr>
        <w:t>арта</w:t>
      </w:r>
      <w:r w:rsidR="009A6EFE">
        <w:rPr>
          <w:rFonts w:ascii="Times New Roman" w:hAnsi="Times New Roman" w:cs="Times New Roman"/>
          <w:sz w:val="24"/>
          <w:szCs w:val="24"/>
        </w:rPr>
        <w:t>…………………</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..................................57</w:t>
      </w:r>
    </w:p>
    <w:p w:rsidR="004433A0" w:rsidRPr="003352E1" w:rsidRDefault="004433A0" w:rsidP="004433A0">
      <w:pPr>
        <w:pStyle w:val="ConsPlusNormal"/>
        <w:widowControl/>
        <w:jc w:val="both"/>
        <w:rPr>
          <w:rFonts w:ascii="Times New Roman" w:hAnsi="Times New Roman" w:cs="Times New Roman"/>
          <w:color w:val="FF0000"/>
          <w:sz w:val="24"/>
          <w:szCs w:val="24"/>
        </w:rPr>
      </w:pPr>
      <w:r w:rsidRPr="0005624F">
        <w:rPr>
          <w:rFonts w:ascii="Times New Roman" w:hAnsi="Times New Roman" w:cs="Times New Roman"/>
          <w:sz w:val="24"/>
          <w:szCs w:val="24"/>
        </w:rPr>
        <w:t>Приложение 2. Карта гра</w:t>
      </w:r>
      <w:r>
        <w:rPr>
          <w:rFonts w:ascii="Times New Roman" w:hAnsi="Times New Roman" w:cs="Times New Roman"/>
          <w:sz w:val="24"/>
          <w:szCs w:val="24"/>
        </w:rPr>
        <w:t xml:space="preserve">достроительного </w:t>
      </w:r>
      <w:r w:rsidRPr="0005624F">
        <w:rPr>
          <w:rFonts w:ascii="Times New Roman" w:hAnsi="Times New Roman" w:cs="Times New Roman"/>
          <w:sz w:val="24"/>
          <w:szCs w:val="24"/>
        </w:rPr>
        <w:t>зон</w:t>
      </w:r>
      <w:r w:rsidR="009A6EFE">
        <w:rPr>
          <w:rFonts w:ascii="Times New Roman" w:hAnsi="Times New Roman" w:cs="Times New Roman"/>
          <w:sz w:val="24"/>
          <w:szCs w:val="24"/>
        </w:rPr>
        <w:t>ирования………………..</w:t>
      </w:r>
      <w:r>
        <w:rPr>
          <w:rFonts w:ascii="Times New Roman" w:hAnsi="Times New Roman" w:cs="Times New Roman"/>
          <w:sz w:val="24"/>
          <w:szCs w:val="24"/>
        </w:rPr>
        <w:t>…...</w:t>
      </w:r>
      <w:r w:rsidRPr="0005624F">
        <w:rPr>
          <w:rFonts w:ascii="Times New Roman" w:hAnsi="Times New Roman" w:cs="Times New Roman"/>
          <w:sz w:val="24"/>
          <w:szCs w:val="24"/>
        </w:rPr>
        <w:t>……</w:t>
      </w:r>
      <w:r>
        <w:rPr>
          <w:rFonts w:ascii="Times New Roman" w:hAnsi="Times New Roman" w:cs="Times New Roman"/>
          <w:sz w:val="24"/>
          <w:szCs w:val="24"/>
        </w:rPr>
        <w:t>…….</w:t>
      </w:r>
      <w:r w:rsidRPr="0005624F">
        <w:rPr>
          <w:rFonts w:ascii="Times New Roman" w:hAnsi="Times New Roman" w:cs="Times New Roman"/>
          <w:sz w:val="24"/>
          <w:szCs w:val="24"/>
        </w:rPr>
        <w:t>…...58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Порядок применения Правил землепользования и застройки территории сельского населенного пункта: поселок Знание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поселок Знание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Предметом регулирования Правил являются отношения по вопросам землепользования и застройки на территории населенного пункта: поселка Знание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создания условий для устойчивого развития территории населенного пункта: пос. Знание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создания условий для планировки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пос. Знание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пос. Знание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 пос. Знание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землепользования и застройки не должны противоречить генеральному плану населенного пункта: пос. Знание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Документация по планировке территории разрабатывается на основе генерального плана населенного пункта: пос. Знание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подготовке на основании генерального плана проектов планировки и проектов межевания территорий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Нормативные и правовые акты органов местного самоуправления по вопросам землепользования и застройки населенного пункта: пос. Знание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w:t>
      </w:r>
      <w:r w:rsidRPr="00FF07BE">
        <w:rPr>
          <w:rFonts w:ascii="Times New Roman" w:hAnsi="Times New Roman" w:cs="Times New Roman"/>
          <w:sz w:val="24"/>
          <w:szCs w:val="24"/>
        </w:rPr>
        <w:lastRenderedPageBreak/>
        <w:t>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 xml:space="preserve">Глава 1. Положение о регулировании землепользования и застройки органами местного самоуправления </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Органами местного самоуправления, осуществляющими регулирование отношений по вопросам землепользования и застройки: пос. Знание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w:t>
      </w:r>
      <w:r w:rsidRPr="00FF07BE">
        <w:rPr>
          <w:rFonts w:ascii="Times New Roman" w:hAnsi="Times New Roman" w:cs="Times New Roman"/>
          <w:sz w:val="24"/>
          <w:szCs w:val="24"/>
        </w:rPr>
        <w:lastRenderedPageBreak/>
        <w:t>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sidRPr="00954C02">
        <w:rPr>
          <w:rFonts w:ascii="Times New Roman" w:hAnsi="Times New Roman" w:cs="Times New Roman"/>
          <w:sz w:val="24"/>
          <w:szCs w:val="24"/>
        </w:rPr>
        <w:t>пос. Знание</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пос. Знание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lastRenderedPageBreak/>
        <w:t>Глава 2. Положение об изменении видов разрешенного использования земельных участков и объектов</w:t>
      </w: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Для каждой из установленных настоящими Правилами территориальных зон населенного пункта: пос. Знание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пос. Знание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w:t>
      </w:r>
      <w:r w:rsidRPr="00FF07BE">
        <w:rPr>
          <w:rFonts w:ascii="Times New Roman" w:hAnsi="Times New Roman" w:cs="Times New Roman"/>
          <w:sz w:val="24"/>
          <w:szCs w:val="24"/>
        </w:rPr>
        <w:lastRenderedPageBreak/>
        <w:t>пункта: пос. Знание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w:t>
      </w:r>
      <w:r w:rsidRPr="00FF07BE">
        <w:rPr>
          <w:rFonts w:ascii="Times New Roman" w:hAnsi="Times New Roman" w:cs="Times New Roman"/>
          <w:sz w:val="24"/>
          <w:szCs w:val="24"/>
        </w:rPr>
        <w:lastRenderedPageBreak/>
        <w:t>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пос. Знание 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Публичные сервитуты на территории населенного пункта: пос. Знание 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населенного пункта: пос. Знание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подготовки документации по планировке территории населенного пункта пос. Знание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Решение о подготовке документации по планировке территории населенного пункта пос. Знание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15"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пос. Знание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16"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населенного пункта: пос. Знание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пос. Знание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обеспечения прав граждан в принятии решений по вопросам землепользования и застройки населенного пункта пос. Знание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проект Правил землепользования и застройки населенного пункта пос. Знание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17"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23. После завершения публичных слушаний по вопросам внесения изменений в Правила землепользования и застройки населенного пункта: пос. Знание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18"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19"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0"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21"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9A6EFE" w:rsidRDefault="004433A0" w:rsidP="004433A0">
      <w:pPr>
        <w:pStyle w:val="ConsPlusNormal"/>
        <w:widowControl/>
        <w:jc w:val="center"/>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Глава 6. Положение о порядке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t>и о применении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пос. Знание Новобурасского муниципального образования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Виды  и состав территориальных зон</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rPr>
                <w:b/>
              </w:rPr>
            </w:pPr>
            <w:r w:rsidRPr="009A6EFE">
              <w:rPr>
                <w:b/>
              </w:rPr>
              <w:t>Жилые зоны (Ж)</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Ж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Зона застройки малоэтажными индивидуальными жилыми домами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sz w:val="24"/>
                <w:szCs w:val="24"/>
              </w:rPr>
            </w:pPr>
            <w:r w:rsidRPr="009A6EFE">
              <w:rPr>
                <w:rFonts w:ascii="Times New Roman" w:hAnsi="Times New Roman"/>
                <w:color w:val="000000"/>
                <w:sz w:val="24"/>
                <w:szCs w:val="24"/>
              </w:rPr>
              <w:t>Ж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застройки объектами дошкольного, начального и среднего общего образования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sz w:val="24"/>
                <w:szCs w:val="24"/>
              </w:rPr>
            </w:pPr>
            <w:r w:rsidRPr="009A6EFE">
              <w:rPr>
                <w:rFonts w:ascii="Times New Roman" w:hAnsi="Times New Roman"/>
                <w:b/>
                <w:color w:val="000000"/>
                <w:sz w:val="24"/>
                <w:szCs w:val="24"/>
              </w:rPr>
              <w:t>Общественно-деловая зона (Д)</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Д</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застройки объектами общественно-делового назначения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sz w:val="24"/>
                <w:szCs w:val="24"/>
              </w:rPr>
            </w:pPr>
            <w:r w:rsidRPr="009A6EFE">
              <w:rPr>
                <w:rFonts w:ascii="Times New Roman" w:hAnsi="Times New Roman"/>
                <w:b/>
                <w:sz w:val="24"/>
                <w:szCs w:val="24"/>
              </w:rPr>
              <w:t>Зоны рекреационного назначения (Р)</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 xml:space="preserve">Зона парков, скверов, садов, бульваров, пляжей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объектов физкультурно-оздоровительного назначения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лесов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b/>
                <w:sz w:val="24"/>
                <w:szCs w:val="24"/>
              </w:rPr>
              <w:t>Зона особо охраняемых территорий (О)</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особо охраняемых природных территорий</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b/>
                <w:sz w:val="24"/>
                <w:szCs w:val="24"/>
              </w:rPr>
            </w:pPr>
            <w:r w:rsidRPr="009A6EFE">
              <w:rPr>
                <w:rFonts w:ascii="Times New Roman" w:hAnsi="Times New Roman"/>
                <w:b/>
                <w:sz w:val="24"/>
                <w:szCs w:val="24"/>
              </w:rPr>
              <w:t>Производственные зоны (П)</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производственных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объектов инженерной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Зона объектов транспортной инфраструктуры</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color w:val="000000"/>
                <w:sz w:val="24"/>
                <w:szCs w:val="24"/>
              </w:rPr>
            </w:pPr>
            <w:r w:rsidRPr="009A6EFE">
              <w:rPr>
                <w:rFonts w:ascii="Times New Roman" w:hAnsi="Times New Roman"/>
                <w:b/>
                <w:sz w:val="24"/>
                <w:szCs w:val="24"/>
              </w:rPr>
              <w:t>Зоны сельскохозяйственного использования</w:t>
            </w:r>
            <w:r w:rsidRPr="009A6EFE">
              <w:rPr>
                <w:rFonts w:ascii="Times New Roman" w:hAnsi="Times New Roman"/>
                <w:b/>
                <w:color w:val="000000"/>
                <w:sz w:val="24"/>
                <w:szCs w:val="24"/>
              </w:rPr>
              <w:t xml:space="preserve"> (СХ)</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СХ 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Зона застройки объектами личных подсобных хозяйств</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 xml:space="preserve">Зона объектов сельскохозяйственного назначения  </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0"/>
              <w:tabs>
                <w:tab w:val="clear" w:pos="4677"/>
                <w:tab w:val="clear" w:pos="9355"/>
              </w:tabs>
              <w:snapToGrid w:val="0"/>
              <w:jc w:val="center"/>
            </w:pPr>
            <w:r w:rsidRPr="009A6EFE">
              <w:t>СХ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0"/>
              <w:tabs>
                <w:tab w:val="clear" w:pos="4677"/>
                <w:tab w:val="clear" w:pos="9355"/>
              </w:tabs>
              <w:snapToGrid w:val="0"/>
            </w:pPr>
            <w:r w:rsidRPr="009A6EFE">
              <w:t>Зона сельскохозяйственных угодий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 xml:space="preserve"> </w:t>
            </w:r>
            <w:r w:rsidRPr="009A6EFE">
              <w:rPr>
                <w:rFonts w:ascii="Times New Roman" w:hAnsi="Times New Roman"/>
                <w:b/>
                <w:sz w:val="24"/>
                <w:szCs w:val="24"/>
              </w:rPr>
              <w:t>Зоны специального назначения (С)</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Зона кладбищ  </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2</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Зона режимных объектов</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 3</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озелененных территорий специального назначения</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Границы территориальных зон установлены по:</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красным линиям;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границам земельных участков;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естественным границам природных объектов;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иным границам.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пос. Знание Новобурасского муниципального образования определенным цветом и буквенно-цифровым кодом.</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9A6EFE" w:rsidRDefault="004433A0" w:rsidP="004433A0">
      <w:pPr>
        <w:tabs>
          <w:tab w:val="right" w:leader="dot" w:pos="10107"/>
          <w:tab w:val="right" w:leader="dot" w:pos="10116"/>
        </w:tabs>
        <w:rPr>
          <w:rFonts w:ascii="Times New Roman" w:hAnsi="Times New Roman"/>
          <w:caps/>
          <w:sz w:val="24"/>
          <w:szCs w:val="24"/>
        </w:rPr>
      </w:pPr>
    </w:p>
    <w:p w:rsidR="004433A0" w:rsidRPr="009A6EFE" w:rsidRDefault="004433A0" w:rsidP="004433A0">
      <w:pPr>
        <w:jc w:val="both"/>
        <w:rPr>
          <w:rFonts w:ascii="Times New Roman" w:hAnsi="Times New Roman"/>
          <w:b/>
          <w:bCs/>
          <w:i/>
          <w:sz w:val="24"/>
          <w:szCs w:val="24"/>
        </w:rPr>
      </w:pPr>
      <w:r w:rsidRPr="009A6EFE">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основные виды разрешенного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условно разрешенные виды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вспомогательные виды разрешенного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9A6EFE">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размещение указанных объектов разрешается при соблюдении следующих условий: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объекты коммунального хозяйства (</w:t>
      </w:r>
      <w:proofErr w:type="spellStart"/>
      <w:r w:rsidRPr="009A6EFE">
        <w:rPr>
          <w:rFonts w:ascii="Times New Roman" w:hAnsi="Times New Roman"/>
          <w:sz w:val="24"/>
          <w:szCs w:val="24"/>
        </w:rPr>
        <w:t>электро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водо</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газообеспечение</w:t>
      </w:r>
      <w:proofErr w:type="spellEnd"/>
      <w:r w:rsidRPr="009A6EFE">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lastRenderedPageBreak/>
        <w:t>д</w:t>
      </w:r>
      <w:proofErr w:type="spellEnd"/>
      <w:r w:rsidRPr="009A6EFE">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площадки хозяйственные, в том числе для мусоросборников;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xml:space="preserve">) общественные туалеты;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минимальная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максимальная площадь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минимальная ширина вдоль фронта улицы;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7) максимальные выступы за красную линию балконов, эркеров, козырьков;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8) максимальные выступы за красную линию ступеней и приямков;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10)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11) минимальная доля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12)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выступы за красную линию </w:t>
      </w:r>
      <w:r w:rsidRPr="009A6EFE">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9A6EFE">
          <w:rPr>
            <w:rFonts w:ascii="Times New Roman" w:hAnsi="Times New Roman"/>
            <w:color w:val="000000"/>
            <w:sz w:val="24"/>
            <w:szCs w:val="24"/>
          </w:rPr>
          <w:t>2,0 метров</w:t>
        </w:r>
      </w:smartTag>
      <w:r w:rsidRPr="009A6EFE">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9A6EFE">
          <w:rPr>
            <w:rFonts w:ascii="Times New Roman" w:hAnsi="Times New Roman"/>
            <w:sz w:val="24"/>
            <w:szCs w:val="24"/>
          </w:rPr>
          <w:t>3,5 метров</w:t>
        </w:r>
      </w:smartTag>
      <w:r w:rsidRPr="009A6EFE">
        <w:rPr>
          <w:rFonts w:ascii="Times New Roman" w:hAnsi="Times New Roman"/>
          <w:sz w:val="24"/>
          <w:szCs w:val="24"/>
        </w:rPr>
        <w:t xml:space="preserve"> от уровня земли;</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lastRenderedPageBreak/>
        <w:t xml:space="preserve">2) выступы за красную линию </w:t>
      </w:r>
      <w:r w:rsidRPr="009A6EFE">
        <w:rPr>
          <w:rFonts w:ascii="Times New Roman" w:hAnsi="Times New Roman"/>
          <w:color w:val="000000"/>
          <w:sz w:val="24"/>
          <w:szCs w:val="24"/>
        </w:rPr>
        <w:t>ступеней и приямков допускаются по согласованию Администрации;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Общие требования в части озеленения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озелененная территория земельного участка может быть оборудована: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площадками для отдыха взрослых, детскими площадками;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открытыми спортивными площадками;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другими подобными объектами;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9A6EFE" w:rsidRDefault="004433A0" w:rsidP="004433A0">
      <w:pPr>
        <w:jc w:val="right"/>
        <w:rPr>
          <w:rFonts w:ascii="Times New Roman" w:hAnsi="Times New Roman"/>
          <w:sz w:val="24"/>
          <w:szCs w:val="24"/>
        </w:rPr>
      </w:pPr>
      <w:r w:rsidRPr="009A6EFE">
        <w:rPr>
          <w:rFonts w:ascii="Times New Roman" w:hAnsi="Times New Roman"/>
          <w:sz w:val="24"/>
          <w:szCs w:val="24"/>
        </w:rPr>
        <w:t>Таблица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snapToGrid w:val="0"/>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Минимальная площадь озелененных территорий</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40% территории земельного участка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15% территории земельного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объекты коммунального хозяйства;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объекты сельскохозяйственного использования;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объекты транспорта. </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9A6EFE">
          <w:rPr>
            <w:rFonts w:ascii="Times New Roman" w:hAnsi="Times New Roman"/>
            <w:sz w:val="24"/>
            <w:szCs w:val="24"/>
          </w:rPr>
          <w:t>300 метров</w:t>
        </w:r>
      </w:smartTag>
      <w:r w:rsidRPr="009A6EFE">
        <w:rPr>
          <w:rFonts w:ascii="Times New Roman" w:hAnsi="Times New Roman"/>
          <w:sz w:val="24"/>
          <w:szCs w:val="24"/>
        </w:rPr>
        <w:t>, площадь озеленения допускается уменьшать, но не более чем на 30%.</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9A6EFE">
        <w:rPr>
          <w:rFonts w:ascii="Times New Roman" w:hAnsi="Times New Roman"/>
          <w:sz w:val="24"/>
          <w:szCs w:val="24"/>
        </w:rPr>
        <w:t>СанПиНами</w:t>
      </w:r>
      <w:proofErr w:type="spellEnd"/>
      <w:r w:rsidRPr="009A6EFE">
        <w:rPr>
          <w:rFonts w:ascii="Times New Roman" w:hAnsi="Times New Roman"/>
          <w:sz w:val="24"/>
          <w:szCs w:val="24"/>
        </w:rPr>
        <w:t xml:space="preserve"> и иными действующими нормативными техническими документами.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8. Общие требования в части размещения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9A6EFE" w:rsidRDefault="004433A0" w:rsidP="004433A0">
      <w:pPr>
        <w:jc w:val="both"/>
        <w:rPr>
          <w:rFonts w:ascii="Times New Roman" w:hAnsi="Times New Roman"/>
          <w:color w:val="332E2D"/>
          <w:spacing w:val="2"/>
          <w:sz w:val="24"/>
          <w:szCs w:val="24"/>
        </w:rPr>
      </w:pPr>
      <w:r w:rsidRPr="009A6EFE">
        <w:rPr>
          <w:rFonts w:ascii="Times New Roman" w:hAnsi="Times New Roman"/>
          <w:spacing w:val="2"/>
          <w:sz w:val="24"/>
          <w:szCs w:val="24"/>
        </w:rPr>
        <w:t>а) хранение в капитальных гаражах - стоянках (</w:t>
      </w:r>
      <w:r w:rsidRPr="009A6EFE">
        <w:rPr>
          <w:rFonts w:ascii="Times New Roman" w:hAnsi="Times New Roman"/>
          <w:color w:val="332E2D"/>
          <w:spacing w:val="2"/>
          <w:sz w:val="24"/>
          <w:szCs w:val="24"/>
        </w:rPr>
        <w:t>наземных, подземных, встроенных и пристроенных);</w:t>
      </w:r>
    </w:p>
    <w:p w:rsidR="004433A0" w:rsidRPr="009A6EFE" w:rsidRDefault="004433A0" w:rsidP="004433A0">
      <w:pPr>
        <w:jc w:val="both"/>
        <w:rPr>
          <w:rFonts w:ascii="Times New Roman" w:hAnsi="Times New Roman"/>
          <w:sz w:val="24"/>
          <w:szCs w:val="24"/>
        </w:rPr>
      </w:pPr>
      <w:r w:rsidRPr="009A6EFE">
        <w:rPr>
          <w:rFonts w:ascii="Times New Roman" w:hAnsi="Times New Roman"/>
          <w:spacing w:val="2"/>
          <w:sz w:val="24"/>
          <w:szCs w:val="24"/>
        </w:rPr>
        <w:t>в) хранение на открытых охраняемых и неохраняемых стоянках;</w:t>
      </w:r>
      <w:r w:rsidRPr="009A6EFE">
        <w:rPr>
          <w:rFonts w:ascii="Times New Roman" w:hAnsi="Times New Roman"/>
          <w:sz w:val="24"/>
          <w:szCs w:val="24"/>
        </w:rPr>
        <w:tab/>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9A6EFE" w:rsidRDefault="004433A0" w:rsidP="004433A0">
      <w:pPr>
        <w:keepNext/>
        <w:jc w:val="right"/>
        <w:rPr>
          <w:rFonts w:ascii="Times New Roman" w:hAnsi="Times New Roman"/>
          <w:sz w:val="24"/>
          <w:szCs w:val="24"/>
        </w:rPr>
      </w:pPr>
      <w:r w:rsidRPr="009A6EFE">
        <w:rPr>
          <w:rFonts w:ascii="Times New Roman" w:hAnsi="Times New Roman"/>
          <w:sz w:val="24"/>
          <w:szCs w:val="24"/>
        </w:rPr>
        <w:t xml:space="preserve">Таблица 3 </w:t>
      </w:r>
    </w:p>
    <w:p w:rsidR="004433A0" w:rsidRPr="009A6EFE" w:rsidRDefault="004433A0" w:rsidP="004433A0">
      <w:pPr>
        <w:keepNext/>
        <w:jc w:val="both"/>
        <w:rPr>
          <w:rFonts w:ascii="Times New Roman" w:hAnsi="Times New Roman"/>
          <w:sz w:val="24"/>
          <w:szCs w:val="24"/>
        </w:rPr>
      </w:pPr>
      <w:r w:rsidRPr="009A6EFE">
        <w:rPr>
          <w:rFonts w:ascii="Times New Roman" w:hAnsi="Times New Roman"/>
          <w:sz w:val="24"/>
          <w:szCs w:val="24"/>
        </w:rPr>
        <w:t xml:space="preserve">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Минимальное количество</w:t>
            </w:r>
          </w:p>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 </w:t>
            </w:r>
            <w:proofErr w:type="spellStart"/>
            <w:r w:rsidRPr="009A6EFE">
              <w:rPr>
                <w:rFonts w:ascii="Times New Roman" w:hAnsi="Times New Roman"/>
                <w:sz w:val="24"/>
                <w:szCs w:val="24"/>
              </w:rPr>
              <w:t>машино-мест</w:t>
            </w:r>
            <w:proofErr w:type="spellEnd"/>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земельный участок</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1 </w:t>
            </w:r>
            <w:proofErr w:type="spellStart"/>
            <w:r w:rsidRPr="009A6EFE">
              <w:rPr>
                <w:rFonts w:ascii="Times New Roman" w:hAnsi="Times New Roman"/>
                <w:sz w:val="24"/>
                <w:szCs w:val="24"/>
              </w:rPr>
              <w:t>машино-место</w:t>
            </w:r>
            <w:proofErr w:type="spellEnd"/>
            <w:r w:rsidRPr="009A6EFE">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 xml:space="preserve">3 </w:t>
            </w:r>
            <w:proofErr w:type="spellStart"/>
            <w:r w:rsidRPr="009A6EFE">
              <w:rPr>
                <w:rFonts w:ascii="Times New Roman" w:hAnsi="Times New Roman"/>
                <w:sz w:val="24"/>
                <w:szCs w:val="24"/>
              </w:rPr>
              <w:t>машино-места</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 </w:t>
            </w:r>
          </w:p>
          <w:p w:rsidR="004433A0" w:rsidRPr="009A6EFE" w:rsidRDefault="004433A0" w:rsidP="004433A0">
            <w:pPr>
              <w:rPr>
                <w:rFonts w:ascii="Times New Roman" w:hAnsi="Times New Roman"/>
                <w:sz w:val="24"/>
                <w:szCs w:val="24"/>
              </w:rPr>
            </w:pP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10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на </w:t>
            </w:r>
            <w:smartTag w:uri="urn:schemas-microsoft-com:office:smarttags" w:element="metricconverter">
              <w:smartTagPr>
                <w:attr w:name="ProductID" w:val="1,0 га"/>
              </w:smartTagPr>
              <w:r w:rsidRPr="009A6EFE">
                <w:rPr>
                  <w:rFonts w:ascii="Times New Roman" w:hAnsi="Times New Roman"/>
                  <w:sz w:val="24"/>
                  <w:szCs w:val="24"/>
                </w:rPr>
                <w:t>1,0 га</w:t>
              </w:r>
            </w:smartTag>
            <w:r w:rsidRPr="009A6EFE">
              <w:rPr>
                <w:rFonts w:ascii="Times New Roman" w:hAnsi="Times New Roman"/>
                <w:sz w:val="24"/>
                <w:szCs w:val="24"/>
              </w:rPr>
              <w:t xml:space="preserve"> территории  участка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9A6EFE">
        <w:rPr>
          <w:rFonts w:ascii="Times New Roman" w:hAnsi="Times New Roman"/>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5. </w:t>
      </w:r>
      <w:r w:rsidRPr="009A6EFE">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bCs/>
          <w:i/>
          <w:sz w:val="24"/>
          <w:szCs w:val="24"/>
        </w:rPr>
      </w:pPr>
      <w:r w:rsidRPr="009A6EFE">
        <w:rPr>
          <w:rFonts w:ascii="Times New Roman" w:hAnsi="Times New Roman"/>
          <w:b/>
          <w:bCs/>
          <w:i/>
          <w:sz w:val="24"/>
          <w:szCs w:val="24"/>
        </w:rPr>
        <w:t>Статья 29. Общие требования в части видов использования земельных участков</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9A6EFE"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9A6EFE" w:rsidRDefault="004433A0" w:rsidP="004433A0">
            <w:pPr>
              <w:pStyle w:val="af2"/>
              <w:snapToGrid w:val="0"/>
            </w:pPr>
            <w:r w:rsidRPr="009A6EFE">
              <w:t>Наименование вида использования земельного участка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rPr>
                <w:rFonts w:ascii="Times New Roman" w:hAnsi="Times New Roman"/>
                <w:b/>
                <w:bCs/>
                <w:sz w:val="24"/>
                <w:szCs w:val="24"/>
              </w:rPr>
            </w:pPr>
            <w:r w:rsidRPr="009A6EFE">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индивидуального </w:t>
            </w:r>
            <w:r w:rsidRPr="009A6EFE">
              <w:rPr>
                <w:rFonts w:ascii="Times New Roman" w:hAnsi="Times New Roman"/>
                <w:color w:val="000000"/>
                <w:sz w:val="24"/>
                <w:szCs w:val="24"/>
              </w:rPr>
              <w:t>жилого дома (индивидуальных жилых домов) с правом содержания</w:t>
            </w:r>
            <w:r w:rsidRPr="009A6EFE">
              <w:rPr>
                <w:rFonts w:ascii="Times New Roman" w:hAnsi="Times New Roman"/>
                <w:sz w:val="24"/>
                <w:szCs w:val="24"/>
              </w:rPr>
              <w:t xml:space="preserve"> скота и птицы</w:t>
            </w:r>
            <w:r w:rsidRPr="009A6EFE">
              <w:rPr>
                <w:rFonts w:ascii="Times New Roman" w:hAnsi="Times New Roman"/>
                <w:color w:val="000000"/>
                <w:sz w:val="24"/>
                <w:szCs w:val="24"/>
              </w:rPr>
              <w:t xml:space="preserve"> </w:t>
            </w:r>
          </w:p>
        </w:tc>
      </w:tr>
      <w:tr w:rsidR="004433A0" w:rsidRPr="009A6EFE"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дошкольного, начального и среднего общего образования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bCs/>
                <w:sz w:val="24"/>
                <w:szCs w:val="24"/>
              </w:rPr>
            </w:pPr>
            <w:r w:rsidRPr="009A6EFE">
              <w:rPr>
                <w:rFonts w:ascii="Times New Roman" w:hAnsi="Times New Roman"/>
                <w:b/>
                <w:bCs/>
                <w:sz w:val="24"/>
                <w:szCs w:val="24"/>
              </w:rPr>
              <w:t>2. Для размещения объектов общественно-делового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административно-управленческих и общественных объектов</w:t>
            </w:r>
          </w:p>
        </w:tc>
      </w:tr>
      <w:tr w:rsidR="004433A0" w:rsidRPr="009A6EFE"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финансово-кредитных объектов</w:t>
            </w:r>
          </w:p>
        </w:tc>
      </w:tr>
      <w:tr w:rsidR="004433A0" w:rsidRPr="009A6EFE"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страхования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пенсионного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социального обеспечения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охраны общественного порядка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pStyle w:val="af0"/>
              <w:keepLines/>
              <w:tabs>
                <w:tab w:val="clear" w:pos="4677"/>
                <w:tab w:val="clear" w:pos="9355"/>
              </w:tabs>
              <w:snapToGrid w:val="0"/>
              <w:rPr>
                <w:b/>
                <w:bCs/>
              </w:rPr>
            </w:pPr>
            <w:r w:rsidRPr="009A6EFE">
              <w:rPr>
                <w:b/>
                <w:bCs/>
              </w:rPr>
              <w:t>3. Для размещения объектов природного и рекреационного назначения</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заказников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природных парков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особо охраняемых природных территорий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для оздоровительных целей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4. Для размещения объектов производственного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26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5. Для размещения объектов инженерной и транспортной инфраструктур</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6. Для размещения объектов внешнего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
                <w:bCs/>
                <w:sz w:val="24"/>
                <w:szCs w:val="24"/>
              </w:rPr>
              <w:t>7. Для размещения объектов сельскохозяйственного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lastRenderedPageBreak/>
              <w:t>Для размещения пашни</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пастбищ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
                <w:bCs/>
                <w:sz w:val="24"/>
                <w:szCs w:val="24"/>
              </w:rPr>
            </w:pPr>
            <w:r w:rsidRPr="009A6EFE">
              <w:rPr>
                <w:rFonts w:ascii="Times New Roman" w:hAnsi="Times New Roman"/>
                <w:b/>
                <w:bCs/>
                <w:sz w:val="24"/>
                <w:szCs w:val="24"/>
              </w:rPr>
              <w:t>8. Для размещения объектов специального назначения</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зеленых насаждений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w:t>
            </w:r>
          </w:p>
        </w:tc>
      </w:tr>
      <w:tr w:rsidR="004433A0" w:rsidRPr="009A6EFE" w:rsidTr="004433A0">
        <w:trPr>
          <w:trHeight w:val="322"/>
        </w:trPr>
        <w:tc>
          <w:tcPr>
            <w:tcW w:w="9337"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snapToGrid w:val="0"/>
        <w:jc w:val="both"/>
        <w:rPr>
          <w:rFonts w:ascii="Times New Roman" w:hAnsi="Times New Roman"/>
          <w:sz w:val="24"/>
          <w:szCs w:val="24"/>
        </w:rPr>
      </w:pPr>
    </w:p>
    <w:p w:rsidR="004433A0" w:rsidRPr="009A6EFE" w:rsidRDefault="004433A0" w:rsidP="004433A0">
      <w:pPr>
        <w:pStyle w:val="3-016"/>
        <w:spacing w:before="0"/>
        <w:ind w:firstLine="0"/>
        <w:jc w:val="center"/>
        <w:rPr>
          <w:sz w:val="24"/>
        </w:rPr>
      </w:pPr>
      <w:r w:rsidRPr="009A6EFE">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9A6EFE" w:rsidRDefault="004433A0" w:rsidP="004433A0">
      <w:pPr>
        <w:rPr>
          <w:rFonts w:ascii="Times New Roman" w:hAnsi="Times New Roman"/>
          <w:b/>
          <w:bCs/>
          <w:color w:val="000000"/>
          <w:sz w:val="24"/>
          <w:szCs w:val="24"/>
        </w:rPr>
      </w:pPr>
    </w:p>
    <w:p w:rsidR="004433A0" w:rsidRPr="009A6EFE" w:rsidRDefault="004433A0" w:rsidP="004433A0">
      <w:pPr>
        <w:rPr>
          <w:rFonts w:ascii="Times New Roman" w:hAnsi="Times New Roman"/>
          <w:b/>
          <w:i/>
          <w:color w:val="000000"/>
          <w:sz w:val="24"/>
          <w:szCs w:val="24"/>
        </w:rPr>
      </w:pPr>
      <w:r w:rsidRPr="009A6EFE">
        <w:rPr>
          <w:rFonts w:ascii="Times New Roman" w:hAnsi="Times New Roman"/>
          <w:b/>
          <w:i/>
          <w:color w:val="000000"/>
          <w:sz w:val="24"/>
          <w:szCs w:val="24"/>
        </w:rPr>
        <w:t>Статья 30.  Жилые зоны  (Ж)</w:t>
      </w:r>
    </w:p>
    <w:p w:rsidR="004433A0" w:rsidRPr="009A6EFE" w:rsidRDefault="004433A0" w:rsidP="004433A0">
      <w:pPr>
        <w:rPr>
          <w:rFonts w:ascii="Times New Roman" w:hAnsi="Times New Roman"/>
          <w:b/>
          <w:color w:val="000000"/>
          <w:sz w:val="24"/>
          <w:szCs w:val="24"/>
        </w:rPr>
      </w:pPr>
    </w:p>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9A6EFE">
        <w:rPr>
          <w:rFonts w:ascii="Times New Roman" w:hAnsi="Times New Roman"/>
          <w:sz w:val="24"/>
          <w:szCs w:val="24"/>
        </w:rPr>
        <w:t xml:space="preserve">а) </w:t>
      </w:r>
      <w:r w:rsidRPr="009A6EFE">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садов, скверов, бульваров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г) предельное количество этажей — 3 шт.;</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9A6EFE">
          <w:rPr>
            <w:rFonts w:ascii="Times New Roman" w:hAnsi="Times New Roman"/>
            <w:color w:val="000000"/>
            <w:sz w:val="24"/>
            <w:szCs w:val="24"/>
          </w:rPr>
          <w:t>160</w:t>
        </w:r>
        <w:r w:rsidRPr="009A6EFE">
          <w:rPr>
            <w:rFonts w:ascii="Times New Roman" w:hAnsi="Times New Roman"/>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к)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60%.</w:t>
      </w:r>
    </w:p>
    <w:p w:rsidR="004433A0" w:rsidRPr="009A6EFE" w:rsidRDefault="004433A0" w:rsidP="004433A0">
      <w:pPr>
        <w:rPr>
          <w:rFonts w:ascii="Times New Roman" w:hAnsi="Times New Roman"/>
          <w:sz w:val="24"/>
          <w:szCs w:val="24"/>
        </w:rPr>
      </w:pP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9A6EFE" w:rsidRDefault="004433A0" w:rsidP="004433A0">
      <w:pPr>
        <w:tabs>
          <w:tab w:val="left" w:pos="5400"/>
          <w:tab w:val="left" w:pos="6840"/>
        </w:tabs>
        <w:jc w:val="both"/>
        <w:rPr>
          <w:rFonts w:ascii="Times New Roman" w:hAnsi="Times New Roman"/>
          <w:b/>
          <w:bCs/>
          <w:color w:val="000000"/>
          <w:sz w:val="24"/>
          <w:szCs w:val="24"/>
        </w:rPr>
      </w:pPr>
      <w:r w:rsidRPr="009A6EFE">
        <w:rPr>
          <w:rFonts w:ascii="Times New Roman" w:hAnsi="Times New Roman"/>
          <w:b/>
          <w:bCs/>
          <w:color w:val="000000"/>
          <w:sz w:val="24"/>
          <w:szCs w:val="24"/>
        </w:rPr>
        <w:t>(Ж 2)</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предельное количество этажей: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дошкольного образования — 2 </w:t>
      </w:r>
      <w:r w:rsidRPr="009A6EFE">
        <w:rPr>
          <w:rFonts w:ascii="Times New Roman" w:hAnsi="Times New Roman"/>
          <w:sz w:val="24"/>
          <w:szCs w:val="24"/>
        </w:rPr>
        <w:t>шт.,</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w:t>
      </w:r>
      <w:r w:rsidRPr="009A6EFE">
        <w:rPr>
          <w:rFonts w:ascii="Times New Roman" w:hAnsi="Times New Roman"/>
          <w:color w:val="000000"/>
          <w:sz w:val="24"/>
          <w:szCs w:val="24"/>
        </w:rPr>
        <w:t xml:space="preserve">объектов среднего (полного) школьного образования — 3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9A6EFE">
          <w:rPr>
            <w:rFonts w:ascii="Times New Roman" w:hAnsi="Times New Roman"/>
            <w:sz w:val="24"/>
            <w:szCs w:val="24"/>
          </w:rPr>
          <w:t>18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и)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к) максимальный процент застройки в границах земельного участка – 50%.</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0"/>
          <w:sz w:val="24"/>
          <w:szCs w:val="24"/>
        </w:rPr>
      </w:pPr>
      <w:r w:rsidRPr="009A6EFE">
        <w:rPr>
          <w:rFonts w:ascii="Times New Roman" w:hAnsi="Times New Roman"/>
          <w:b/>
          <w:i/>
          <w:color w:val="000000"/>
          <w:sz w:val="24"/>
          <w:szCs w:val="24"/>
        </w:rPr>
        <w:t>Статья 31.  Общественно-деловая зона  (Д)</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color w:val="000000"/>
          <w:sz w:val="24"/>
          <w:szCs w:val="24"/>
        </w:rPr>
      </w:pPr>
      <w:r w:rsidRPr="009A6EFE">
        <w:rPr>
          <w:rFonts w:ascii="Times New Roman" w:hAnsi="Times New Roman"/>
          <w:b/>
          <w:bCs/>
          <w:color w:val="000000"/>
          <w:sz w:val="24"/>
          <w:szCs w:val="24"/>
        </w:rPr>
        <w:t>1. Зона застройки объектами общественно-делового назначения  (Д)</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основные и условно разрешенные виды использования земельных участков и</w:t>
      </w:r>
      <w:r w:rsidRPr="009A6EFE">
        <w:rPr>
          <w:rFonts w:ascii="Times New Roman" w:hAnsi="Times New Roman"/>
          <w:b/>
          <w:color w:val="000000"/>
          <w:sz w:val="24"/>
          <w:szCs w:val="24"/>
        </w:rPr>
        <w:t xml:space="preserve"> </w:t>
      </w:r>
      <w:r w:rsidRPr="009A6EFE">
        <w:rPr>
          <w:rFonts w:ascii="Times New Roman" w:hAnsi="Times New Roman"/>
          <w:color w:val="000000"/>
          <w:sz w:val="24"/>
          <w:szCs w:val="24"/>
        </w:rPr>
        <w:t>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Основные виды разрешенного использования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snapToGrid w:val="0"/>
              <w:rPr>
                <w:sz w:val="24"/>
                <w:szCs w:val="24"/>
              </w:rPr>
            </w:pPr>
            <w:r w:rsidRPr="009A6EFE">
              <w:rPr>
                <w:sz w:val="24"/>
                <w:szCs w:val="24"/>
              </w:rPr>
              <w:t>Для размещения объектов местного самоуправления и некоммерческих организаций (ТСЖ, ТОС и т.п.)</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амбулаторно-поликлинических учреждений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pStyle w:val="Iauiue"/>
              <w:keepLines/>
              <w:snapToGrid w:val="0"/>
              <w:rPr>
                <w:sz w:val="24"/>
                <w:szCs w:val="24"/>
              </w:rPr>
            </w:pPr>
            <w:r w:rsidRPr="009A6EFE">
              <w:rPr>
                <w:sz w:val="24"/>
                <w:szCs w:val="24"/>
              </w:rPr>
              <w:t>Для размещения объектов охраны общественного порядка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 xml:space="preserve">Условно разрешенные виды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авто</w:t>
            </w:r>
            <w:r w:rsidRPr="009A6EFE">
              <w:rPr>
                <w:rFonts w:ascii="Times New Roman" w:hAnsi="Times New Roman"/>
                <w:color w:val="000000"/>
                <w:sz w:val="24"/>
                <w:szCs w:val="24"/>
                <w:lang w:val="en-US"/>
              </w:rPr>
              <w:t>c</w:t>
            </w:r>
            <w:proofErr w:type="spellStart"/>
            <w:r w:rsidRPr="009A6EFE">
              <w:rPr>
                <w:rFonts w:ascii="Times New Roman" w:hAnsi="Times New Roman"/>
                <w:color w:val="000000"/>
                <w:sz w:val="24"/>
                <w:szCs w:val="24"/>
              </w:rPr>
              <w:t>танций</w:t>
            </w:r>
            <w:proofErr w:type="spellEnd"/>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складских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а) минимально допустимая площадь земельного участка — 500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б) максимально допустимая площадь земельного участка — 10000 </w:t>
      </w:r>
      <w:r w:rsidRPr="009A6EFE">
        <w:rPr>
          <w:rFonts w:ascii="Times New Roman" w:hAnsi="Times New Roman"/>
          <w:sz w:val="24"/>
          <w:szCs w:val="24"/>
        </w:rPr>
        <w:t>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предельное количество этажей — 9 </w:t>
      </w:r>
      <w:proofErr w:type="spellStart"/>
      <w:r w:rsidRPr="009A6EFE">
        <w:rPr>
          <w:rFonts w:ascii="Times New Roman" w:hAnsi="Times New Roman"/>
          <w:sz w:val="24"/>
          <w:szCs w:val="24"/>
        </w:rPr>
        <w:t>шт</w:t>
      </w:r>
      <w:proofErr w:type="spellEnd"/>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9A6EFE">
          <w:rPr>
            <w:rFonts w:ascii="Times New Roman" w:hAnsi="Times New Roman"/>
            <w:sz w:val="24"/>
            <w:szCs w:val="24"/>
          </w:rPr>
          <w:t>45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ж)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максимальный процент застройки в границах земельного участка – 70%.</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i/>
          <w:sz w:val="24"/>
          <w:szCs w:val="24"/>
        </w:rPr>
      </w:pPr>
      <w:r w:rsidRPr="009A6EFE">
        <w:rPr>
          <w:rFonts w:ascii="Times New Roman" w:hAnsi="Times New Roman"/>
          <w:b/>
          <w:i/>
          <w:sz w:val="24"/>
          <w:szCs w:val="24"/>
        </w:rPr>
        <w:t>Статья 32. Зоны рекреационного назначения  (Р)</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bCs/>
          <w:sz w:val="24"/>
          <w:szCs w:val="24"/>
        </w:rPr>
      </w:pPr>
      <w:r w:rsidRPr="009A6EFE">
        <w:rPr>
          <w:rFonts w:ascii="Times New Roman" w:hAnsi="Times New Roman"/>
          <w:b/>
          <w:bCs/>
          <w:sz w:val="24"/>
          <w:szCs w:val="24"/>
        </w:rPr>
        <w:t>1. Зона парков, скверов, садов, бульваров, пляжей  (Р1)</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9A6EFE">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Новобурасского МО в индивидуальном порядке в соответствии с их целевым назначением и действующими нормативно-техническими документами.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набережных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пляжей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tabs>
                <w:tab w:val="left" w:pos="360"/>
              </w:tabs>
              <w:snapToGrid w:val="0"/>
              <w:rPr>
                <w:rFonts w:ascii="Times New Roman" w:hAnsi="Times New Roman"/>
                <w:sz w:val="24"/>
                <w:szCs w:val="24"/>
              </w:rPr>
            </w:pPr>
            <w:r w:rsidRPr="009A6EFE">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минимальная площадь: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50000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скверов — 1500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20000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на территории: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парков — не ограничена,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садов —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9A6EFE">
          <w:rPr>
            <w:rFonts w:ascii="Times New Roman" w:hAnsi="Times New Roman"/>
            <w:sz w:val="24"/>
            <w:szCs w:val="24"/>
          </w:rPr>
          <w:t>6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минимальные размеры озелененной территории земельных участков – 70 %;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9A6EFE">
        <w:rPr>
          <w:rFonts w:ascii="Times New Roman" w:hAnsi="Times New Roman"/>
          <w:color w:val="000000"/>
          <w:sz w:val="24"/>
          <w:szCs w:val="24"/>
        </w:rPr>
        <w:t xml:space="preserve">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парков — 7 %,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 скверов — 0 %,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садов — 5 %,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бульваров — 5 %.</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2. Зона объектов физкультурно-оздоровительного назначения (Р 2)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открытых объектов физической культуры и 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объектов для оздоровительных целей</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парков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 xml:space="preserve">Для размещения садов, скверов, бульваров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общественного питания</w:t>
            </w:r>
          </w:p>
        </w:tc>
      </w:tr>
    </w:tbl>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площадь земельного участка - 100000 кв.метров;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9A6EFE">
          <w:rPr>
            <w:rFonts w:ascii="Times New Roman" w:hAnsi="Times New Roman"/>
            <w:sz w:val="24"/>
            <w:szCs w:val="24"/>
          </w:rPr>
          <w:t>30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50%.</w:t>
      </w:r>
    </w:p>
    <w:p w:rsidR="004433A0" w:rsidRPr="009A6EFE" w:rsidRDefault="004433A0" w:rsidP="004433A0">
      <w:pPr>
        <w:tabs>
          <w:tab w:val="left" w:pos="1950"/>
        </w:tabs>
        <w:jc w:val="both"/>
        <w:rPr>
          <w:rFonts w:ascii="Times New Roman" w:hAnsi="Times New Roman"/>
          <w:b/>
          <w:sz w:val="24"/>
          <w:szCs w:val="24"/>
        </w:rPr>
      </w:pPr>
      <w:r w:rsidRPr="009A6EFE">
        <w:rPr>
          <w:rFonts w:ascii="Times New Roman" w:hAnsi="Times New Roman"/>
          <w:b/>
          <w:sz w:val="24"/>
          <w:szCs w:val="24"/>
        </w:rPr>
        <w:t>3. Зона лесов (Р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городских лесов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памятников природы</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гидротехнических сооружений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пос. Знание Новобурасского муниципального образования.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33. Зона особо охраняемых природных территорий  (О)</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1. Цель выделения зоны – сохранение существующего ценного природного ландшафта.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настоящими Правилами не устанавливаются.</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34. Производственные зоны  (П)</w:t>
      </w:r>
    </w:p>
    <w:p w:rsidR="004433A0" w:rsidRPr="009A6EFE" w:rsidRDefault="004433A0" w:rsidP="004433A0">
      <w:pPr>
        <w:jc w:val="both"/>
        <w:rPr>
          <w:rFonts w:ascii="Times New Roman" w:hAnsi="Times New Roman"/>
          <w:b/>
          <w:i/>
          <w:iCs/>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1. Зона производственных объектов  (П 1)</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1) цель выделения зоны – </w:t>
      </w:r>
      <w:r w:rsidRPr="009A6EFE">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промышленных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производственных баз</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объектов оптовой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административно-управленческих и общественных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торговли</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общественного питания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объектов бытового обслуживания </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автостанций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объектов капитального строительства размещаемых на территории зоны - IV.</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9A6EFE">
        <w:rPr>
          <w:rFonts w:ascii="Times New Roman" w:hAnsi="Times New Roman"/>
          <w:color w:val="000000"/>
          <w:sz w:val="24"/>
          <w:szCs w:val="24"/>
        </w:rPr>
        <w:t>28;</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е) максимальный процент застройки в границах земельного участка – 80%.</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2. Зона объектов инженерной инфраструктуры  (П 2)</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линейных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станций (водозаборные и очистные сооружения)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 xml:space="preserve">Для размещения </w:t>
            </w:r>
            <w:proofErr w:type="spellStart"/>
            <w:r w:rsidRPr="009A6EFE">
              <w:rPr>
                <w:rFonts w:ascii="Times New Roman" w:hAnsi="Times New Roman"/>
                <w:sz w:val="24"/>
                <w:szCs w:val="24"/>
              </w:rPr>
              <w:t>электроподстанций</w:t>
            </w:r>
            <w:proofErr w:type="spellEnd"/>
            <w:r w:rsidRPr="009A6EFE">
              <w:rPr>
                <w:rFonts w:ascii="Times New Roman" w:hAnsi="Times New Roman"/>
                <w:sz w:val="24"/>
                <w:szCs w:val="24"/>
              </w:rPr>
              <w:t xml:space="preserve"> открытого типа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газораспределительных пунктов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канализационных насосных 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b/>
          <w:iCs/>
          <w:sz w:val="24"/>
          <w:szCs w:val="24"/>
        </w:rPr>
      </w:pPr>
      <w:r w:rsidRPr="009A6EFE">
        <w:rPr>
          <w:rFonts w:ascii="Times New Roman" w:hAnsi="Times New Roman"/>
          <w:b/>
          <w:iCs/>
          <w:sz w:val="24"/>
          <w:szCs w:val="24"/>
        </w:rPr>
        <w:t>3. Зона объектов транспортной инфраструктуры  (П 3)</w:t>
      </w:r>
    </w:p>
    <w:p w:rsidR="004433A0" w:rsidRPr="009A6EFE" w:rsidRDefault="004433A0" w:rsidP="004433A0">
      <w:pPr>
        <w:jc w:val="both"/>
        <w:rPr>
          <w:rFonts w:ascii="Times New Roman" w:hAnsi="Times New Roman"/>
          <w:iCs/>
          <w:sz w:val="24"/>
          <w:szCs w:val="24"/>
        </w:rPr>
      </w:pPr>
      <w:r w:rsidRPr="009A6EFE">
        <w:rPr>
          <w:rFonts w:ascii="Times New Roman" w:hAnsi="Times New Roman"/>
          <w:sz w:val="24"/>
          <w:szCs w:val="24"/>
        </w:rPr>
        <w:t xml:space="preserve">1) цель выделения зоны – развитие объектов транспортной инфраструктуры не выше </w:t>
      </w:r>
      <w:r w:rsidRPr="009A6EFE">
        <w:rPr>
          <w:rFonts w:ascii="Times New Roman" w:hAnsi="Times New Roman"/>
          <w:iCs/>
          <w:sz w:val="24"/>
          <w:szCs w:val="24"/>
          <w:lang w:val="en-US"/>
        </w:rPr>
        <w:t>IV</w:t>
      </w:r>
      <w:r w:rsidRPr="009A6EFE">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железнодорожных вокзалов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color w:val="000000"/>
                <w:sz w:val="24"/>
                <w:szCs w:val="24"/>
              </w:rPr>
              <w:t>Для размещения объектов внешнего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bCs/>
                <w:color w:val="000000"/>
                <w:sz w:val="24"/>
                <w:szCs w:val="24"/>
              </w:rPr>
              <w:t>Для размещения причалов и стоянок 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color w:val="000000"/>
                <w:sz w:val="24"/>
                <w:szCs w:val="24"/>
              </w:rPr>
            </w:pPr>
            <w:r w:rsidRPr="009A6EFE">
              <w:rPr>
                <w:rFonts w:ascii="Times New Roman" w:hAnsi="Times New Roman"/>
                <w:color w:val="000000"/>
                <w:sz w:val="24"/>
                <w:szCs w:val="24"/>
              </w:rPr>
              <w:t>Для размещения объектов инфраструктуры внешнего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размещения автостанций</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Условно разрешенные виды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максимальный класс опасности (по классификации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объектов капитального строительства размещаемых на территории зоны – </w:t>
      </w:r>
      <w:r w:rsidRPr="009A6EFE">
        <w:rPr>
          <w:rFonts w:ascii="Times New Roman" w:hAnsi="Times New Roman"/>
          <w:sz w:val="24"/>
          <w:szCs w:val="24"/>
          <w:lang w:val="en-US"/>
        </w:rPr>
        <w:t>IV</w:t>
      </w:r>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b/>
          <w:sz w:val="24"/>
          <w:szCs w:val="24"/>
        </w:rPr>
      </w:pPr>
      <w:r w:rsidRPr="009A6EFE">
        <w:rPr>
          <w:rFonts w:ascii="Times New Roman" w:hAnsi="Times New Roman"/>
          <w:sz w:val="24"/>
          <w:szCs w:val="24"/>
        </w:rPr>
        <w:t>е) максимальный процент застройки в границах земельного участка – 80%.</w:t>
      </w:r>
      <w:r w:rsidRPr="009A6EFE">
        <w:rPr>
          <w:rFonts w:ascii="Times New Roman" w:hAnsi="Times New Roman"/>
          <w:b/>
          <w:sz w:val="24"/>
          <w:szCs w:val="24"/>
        </w:rPr>
        <w:t xml:space="preserve"> </w:t>
      </w:r>
    </w:p>
    <w:p w:rsidR="004433A0" w:rsidRPr="009A6EFE" w:rsidRDefault="004433A0" w:rsidP="004433A0">
      <w:pPr>
        <w:jc w:val="both"/>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35. Зоны сельскохозяйственного использования  (СХ)</w:t>
      </w:r>
    </w:p>
    <w:p w:rsidR="004433A0" w:rsidRPr="009A6EFE" w:rsidRDefault="004433A0" w:rsidP="004433A0">
      <w:pPr>
        <w:rPr>
          <w:rFonts w:ascii="Times New Roman" w:hAnsi="Times New Roman"/>
          <w:sz w:val="24"/>
          <w:szCs w:val="24"/>
        </w:rPr>
      </w:pPr>
    </w:p>
    <w:p w:rsidR="004433A0" w:rsidRPr="009A6EFE" w:rsidRDefault="004433A0" w:rsidP="004433A0">
      <w:pPr>
        <w:snapToGrid w:val="0"/>
        <w:jc w:val="both"/>
        <w:rPr>
          <w:rFonts w:ascii="Times New Roman" w:hAnsi="Times New Roman"/>
          <w:b/>
          <w:bCs/>
          <w:color w:val="000000"/>
          <w:sz w:val="24"/>
          <w:szCs w:val="24"/>
        </w:rPr>
      </w:pPr>
      <w:r w:rsidRPr="009A6EFE">
        <w:rPr>
          <w:rFonts w:ascii="Times New Roman" w:hAnsi="Times New Roman"/>
          <w:b/>
          <w:bCs/>
          <w:color w:val="000000"/>
          <w:sz w:val="24"/>
          <w:szCs w:val="24"/>
        </w:rPr>
        <w:t xml:space="preserve">1. Зона застройки объектами личных подсобных хозяйств (СХ 1)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цели выделения зоны:</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9A6EFE" w:rsidRDefault="004433A0" w:rsidP="004433A0">
      <w:pPr>
        <w:numPr>
          <w:ilvl w:val="0"/>
          <w:numId w:val="6"/>
        </w:numPr>
        <w:suppressAutoHyphens/>
        <w:jc w:val="both"/>
        <w:rPr>
          <w:rFonts w:ascii="Times New Roman" w:hAnsi="Times New Roman"/>
          <w:sz w:val="24"/>
          <w:szCs w:val="24"/>
        </w:rPr>
      </w:pPr>
      <w:r w:rsidRPr="009A6EFE">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9A6EFE" w:rsidRDefault="004433A0" w:rsidP="004433A0">
      <w:pPr>
        <w:numPr>
          <w:ilvl w:val="1"/>
          <w:numId w:val="7"/>
        </w:numPr>
        <w:suppressAutoHyphens/>
        <w:ind w:left="0" w:firstLine="0"/>
        <w:jc w:val="both"/>
        <w:rPr>
          <w:rFonts w:ascii="Times New Roman" w:hAnsi="Times New Roman"/>
          <w:color w:val="000000"/>
          <w:sz w:val="24"/>
          <w:szCs w:val="24"/>
        </w:rPr>
      </w:pPr>
      <w:r w:rsidRPr="009A6EFE">
        <w:rPr>
          <w:rFonts w:ascii="Times New Roman" w:hAnsi="Times New Roman"/>
          <w:bCs/>
          <w:color w:val="000000"/>
          <w:sz w:val="24"/>
          <w:szCs w:val="24"/>
        </w:rPr>
        <w:t>о</w:t>
      </w:r>
      <w:r w:rsidRPr="009A6EFE">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9A6EFE"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w:t>
            </w:r>
          </w:p>
          <w:p w:rsidR="004433A0" w:rsidRPr="009A6EFE" w:rsidRDefault="004433A0" w:rsidP="004433A0">
            <w:pPr>
              <w:keepLines/>
              <w:rPr>
                <w:rFonts w:ascii="Times New Roman" w:hAnsi="Times New Roman"/>
                <w:color w:val="000000"/>
                <w:sz w:val="24"/>
                <w:szCs w:val="24"/>
              </w:rPr>
            </w:pPr>
            <w:proofErr w:type="spellStart"/>
            <w:r w:rsidRPr="009A6EFE">
              <w:rPr>
                <w:rFonts w:ascii="Times New Roman" w:hAnsi="Times New Roman"/>
                <w:color w:val="000000"/>
                <w:sz w:val="24"/>
                <w:szCs w:val="24"/>
              </w:rPr>
              <w:t>п</w:t>
            </w:r>
            <w:proofErr w:type="spellEnd"/>
            <w:r w:rsidRPr="009A6EFE">
              <w:rPr>
                <w:rFonts w:ascii="Times New Roman" w:hAnsi="Times New Roman"/>
                <w:color w:val="000000"/>
                <w:sz w:val="24"/>
                <w:szCs w:val="24"/>
              </w:rPr>
              <w:t>/</w:t>
            </w:r>
            <w:proofErr w:type="spellStart"/>
            <w:r w:rsidRPr="009A6EFE">
              <w:rPr>
                <w:rFonts w:ascii="Times New Roman" w:hAnsi="Times New Roman"/>
                <w:color w:val="000000"/>
                <w:sz w:val="24"/>
                <w:szCs w:val="24"/>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color w:val="000000"/>
                <w:sz w:val="24"/>
                <w:szCs w:val="24"/>
              </w:rPr>
            </w:pPr>
            <w:r w:rsidRPr="009A6EFE">
              <w:rPr>
                <w:rFonts w:ascii="Times New Roman" w:hAnsi="Times New Roman"/>
                <w:color w:val="000000"/>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jc w:val="both"/>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Основные виды разрешенного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личного подсобного хозяйства (личных подсобных хозяйств)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торговли(*)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5</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6</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амбулаторно-поликлинических учреждений(*)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7</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финансово-кредитных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8</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страхования(*)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9</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пенсионного обеспечения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lastRenderedPageBreak/>
              <w:t>10</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садов, скверов, бульваров.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color w:val="000000"/>
                <w:sz w:val="24"/>
                <w:szCs w:val="24"/>
              </w:rPr>
            </w:pPr>
            <w:r w:rsidRPr="009A6EFE">
              <w:rPr>
                <w:rFonts w:ascii="Times New Roman" w:hAnsi="Times New Roman"/>
                <w:b/>
                <w:color w:val="000000"/>
                <w:sz w:val="24"/>
                <w:szCs w:val="24"/>
              </w:rPr>
              <w:t>Условно разрешенные виды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социального обеспечения(*)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религиозных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3</w:t>
            </w:r>
          </w:p>
        </w:tc>
        <w:tc>
          <w:tcPr>
            <w:tcW w:w="8656"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9A6EFE">
          <w:rPr>
            <w:rFonts w:ascii="Times New Roman" w:hAnsi="Times New Roman"/>
            <w:sz w:val="24"/>
            <w:szCs w:val="24"/>
          </w:rPr>
          <w:t>1000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9A6EFE">
          <w:rPr>
            <w:rFonts w:ascii="Times New Roman" w:hAnsi="Times New Roman"/>
            <w:sz w:val="24"/>
            <w:szCs w:val="24"/>
          </w:rPr>
          <w:t>5000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xml:space="preserve">в) минимально допустимая площадь земельного участка для размещения индивидуального жилого дома </w:t>
      </w:r>
      <w:r w:rsidRPr="009A6EFE">
        <w:rPr>
          <w:rFonts w:ascii="Times New Roman" w:hAnsi="Times New Roman"/>
          <w:sz w:val="24"/>
          <w:szCs w:val="24"/>
        </w:rPr>
        <w:t xml:space="preserve">с правом </w:t>
      </w:r>
      <w:r w:rsidRPr="009A6EFE">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9A6EFE">
          <w:rPr>
            <w:rFonts w:ascii="Times New Roman" w:hAnsi="Times New Roman"/>
            <w:color w:val="000000"/>
            <w:sz w:val="24"/>
            <w:szCs w:val="24"/>
          </w:rPr>
          <w:t>1</w:t>
        </w:r>
        <w:r w:rsidRPr="009A6EFE">
          <w:rPr>
            <w:rFonts w:ascii="Times New Roman" w:hAnsi="Times New Roman"/>
            <w:sz w:val="24"/>
            <w:szCs w:val="24"/>
          </w:rPr>
          <w:t>5</w:t>
        </w:r>
        <w:r w:rsidRPr="009A6EFE">
          <w:rPr>
            <w:rFonts w:ascii="Times New Roman" w:hAnsi="Times New Roman"/>
            <w:color w:val="000000"/>
            <w:sz w:val="24"/>
            <w:szCs w:val="24"/>
          </w:rPr>
          <w:t>00 кв. метров</w:t>
        </w:r>
      </w:smartTag>
      <w:r w:rsidRPr="009A6EFE">
        <w:rPr>
          <w:rFonts w:ascii="Times New Roman" w:hAnsi="Times New Roman"/>
          <w:color w:val="000000"/>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минимальная ширина вдоль фронта улицы – </w:t>
      </w:r>
      <w:smartTag w:uri="urn:schemas-microsoft-com:office:smarttags" w:element="metricconverter">
        <w:smartTagPr>
          <w:attr w:name="ProductID" w:val="10 метров"/>
        </w:smartTagPr>
        <w:r w:rsidRPr="009A6EFE">
          <w:rPr>
            <w:rFonts w:ascii="Times New Roman" w:hAnsi="Times New Roman"/>
            <w:sz w:val="24"/>
            <w:szCs w:val="24"/>
          </w:rPr>
          <w:t>10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е) предельное количество этажей — 3;</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9A6EFE">
          <w:rPr>
            <w:rFonts w:ascii="Times New Roman" w:hAnsi="Times New Roman"/>
            <w:sz w:val="24"/>
            <w:szCs w:val="24"/>
          </w:rPr>
          <w:t>12 метров</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минимальные отступы стен зданий от границ сопряженных земельных участков:</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9A6EFE">
          <w:rPr>
            <w:rFonts w:ascii="Times New Roman" w:hAnsi="Times New Roman"/>
            <w:sz w:val="24"/>
            <w:szCs w:val="24"/>
          </w:rPr>
          <w:t>0 метров</w:t>
        </w:r>
      </w:smartTag>
      <w:r w:rsidRPr="009A6EFE">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9A6EFE">
          <w:rPr>
            <w:rFonts w:ascii="Times New Roman" w:hAnsi="Times New Roman"/>
            <w:color w:val="000000"/>
            <w:sz w:val="24"/>
            <w:szCs w:val="24"/>
          </w:rPr>
          <w:t>1000</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кв. метров</w:t>
        </w:r>
      </w:smartTag>
      <w:r w:rsidRPr="009A6EFE">
        <w:rPr>
          <w:rFonts w:ascii="Times New Roman" w:hAnsi="Times New Roman"/>
          <w:color w:val="000000"/>
          <w:sz w:val="24"/>
          <w:szCs w:val="24"/>
        </w:rPr>
        <w:t xml:space="preserve">. </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к) минимальные размеры озелененной территории земельных участков в соответствии с частью 4 статьи 28;</w:t>
      </w:r>
    </w:p>
    <w:p w:rsidR="004433A0" w:rsidRPr="009A6EFE" w:rsidRDefault="004433A0" w:rsidP="004433A0">
      <w:pPr>
        <w:numPr>
          <w:ilvl w:val="0"/>
          <w:numId w:val="4"/>
        </w:numPr>
        <w:suppressAutoHyphens/>
        <w:ind w:left="0" w:firstLine="0"/>
        <w:jc w:val="both"/>
        <w:rPr>
          <w:rFonts w:ascii="Times New Roman" w:hAnsi="Times New Roman"/>
          <w:sz w:val="24"/>
          <w:szCs w:val="24"/>
        </w:rPr>
      </w:pPr>
      <w:r w:rsidRPr="009A6EFE">
        <w:rPr>
          <w:rFonts w:ascii="Times New Roman" w:hAnsi="Times New Roman"/>
          <w:sz w:val="24"/>
          <w:szCs w:val="24"/>
        </w:rPr>
        <w:t xml:space="preserve">л)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 8 статьи 28; </w:t>
      </w:r>
    </w:p>
    <w:p w:rsidR="004433A0" w:rsidRPr="009A6EFE" w:rsidRDefault="004433A0" w:rsidP="004433A0">
      <w:pPr>
        <w:numPr>
          <w:ilvl w:val="0"/>
          <w:numId w:val="4"/>
        </w:numPr>
        <w:suppressAutoHyphens/>
        <w:ind w:left="0" w:firstLine="0"/>
        <w:jc w:val="both"/>
        <w:rPr>
          <w:rFonts w:ascii="Times New Roman" w:hAnsi="Times New Roman"/>
          <w:color w:val="000000"/>
          <w:sz w:val="24"/>
          <w:szCs w:val="24"/>
        </w:rPr>
      </w:pPr>
      <w:r w:rsidRPr="009A6EFE">
        <w:rPr>
          <w:rFonts w:ascii="Times New Roman" w:hAnsi="Times New Roman"/>
          <w:color w:val="000000"/>
          <w:sz w:val="24"/>
          <w:szCs w:val="24"/>
        </w:rPr>
        <w:t>м) максимальный процент застройки в границах земельного участка –</w:t>
      </w:r>
      <w:r w:rsidRPr="009A6EFE">
        <w:rPr>
          <w:rFonts w:ascii="Times New Roman" w:hAnsi="Times New Roman"/>
          <w:color w:val="0000FF"/>
          <w:sz w:val="24"/>
          <w:szCs w:val="24"/>
        </w:rPr>
        <w:t xml:space="preserve"> </w:t>
      </w:r>
      <w:r w:rsidRPr="009A6EFE">
        <w:rPr>
          <w:rFonts w:ascii="Times New Roman" w:hAnsi="Times New Roman"/>
          <w:color w:val="000000"/>
          <w:sz w:val="24"/>
          <w:szCs w:val="24"/>
        </w:rPr>
        <w:t>50%.</w:t>
      </w:r>
    </w:p>
    <w:p w:rsidR="004433A0" w:rsidRPr="009A6EFE" w:rsidRDefault="004433A0" w:rsidP="004433A0">
      <w:pPr>
        <w:rPr>
          <w:rFonts w:ascii="Times New Roman" w:hAnsi="Times New Roman"/>
          <w:sz w:val="24"/>
          <w:szCs w:val="24"/>
        </w:rPr>
      </w:pPr>
    </w:p>
    <w:p w:rsidR="004433A0" w:rsidRPr="009A6EFE" w:rsidRDefault="004433A0" w:rsidP="004433A0">
      <w:pPr>
        <w:pStyle w:val="af0"/>
        <w:tabs>
          <w:tab w:val="clear" w:pos="4677"/>
          <w:tab w:val="clear" w:pos="9355"/>
        </w:tabs>
        <w:rPr>
          <w:b/>
        </w:rPr>
      </w:pPr>
      <w:r w:rsidRPr="009A6EFE">
        <w:rPr>
          <w:b/>
        </w:rPr>
        <w:t>2. Зона объектов сельскохозяйственного назначения  (СХ 2)</w:t>
      </w:r>
    </w:p>
    <w:p w:rsidR="004433A0" w:rsidRPr="009A6EFE" w:rsidRDefault="004433A0" w:rsidP="004433A0">
      <w:pPr>
        <w:pStyle w:val="af0"/>
        <w:tabs>
          <w:tab w:val="clear" w:pos="4677"/>
          <w:tab w:val="clear" w:pos="9355"/>
        </w:tabs>
        <w:jc w:val="both"/>
      </w:pPr>
      <w:r w:rsidRPr="009A6EFE">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 xml:space="preserve">Для размещения предприятий по переработке, расфасовке  сельскохозяйственной </w:t>
            </w:r>
            <w:r w:rsidRPr="009A6EFE">
              <w:rPr>
                <w:rFonts w:ascii="Times New Roman" w:hAnsi="Times New Roman"/>
                <w:color w:val="000000"/>
                <w:sz w:val="24"/>
                <w:szCs w:val="24"/>
              </w:rPr>
              <w:lastRenderedPageBreak/>
              <w:t>продукции и техническому обслуживанию сельскохозяйственного производства (ремонт, складирование)</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lastRenderedPageBreak/>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животноводства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ветеринарных лечебниц и станций</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общественного питания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бытового обслуживания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pStyle w:val="af0"/>
        <w:tabs>
          <w:tab w:val="clear" w:pos="4677"/>
          <w:tab w:val="clear" w:pos="9355"/>
        </w:tabs>
        <w:jc w:val="both"/>
      </w:pPr>
      <w:proofErr w:type="spellStart"/>
      <w:r w:rsidRPr="009A6EFE">
        <w:t>д</w:t>
      </w:r>
      <w:proofErr w:type="spellEnd"/>
      <w:r w:rsidRPr="009A6EFE">
        <w:t>) максимальный процент застройки в границах земельного участка – 80%.</w:t>
      </w:r>
    </w:p>
    <w:p w:rsidR="004433A0" w:rsidRPr="009A6EFE" w:rsidRDefault="004433A0" w:rsidP="004433A0">
      <w:pPr>
        <w:pStyle w:val="af0"/>
        <w:tabs>
          <w:tab w:val="clear" w:pos="4677"/>
          <w:tab w:val="clear" w:pos="9355"/>
        </w:tabs>
        <w:jc w:val="both"/>
      </w:pPr>
    </w:p>
    <w:p w:rsidR="004433A0" w:rsidRPr="009A6EFE" w:rsidRDefault="004433A0" w:rsidP="004433A0">
      <w:pPr>
        <w:pStyle w:val="af0"/>
        <w:tabs>
          <w:tab w:val="clear" w:pos="4677"/>
          <w:tab w:val="clear" w:pos="9355"/>
        </w:tabs>
        <w:rPr>
          <w:b/>
        </w:rPr>
      </w:pPr>
      <w:r w:rsidRPr="009A6EFE">
        <w:rPr>
          <w:b/>
        </w:rPr>
        <w:t>3. Зона сельскохозяйственных угодий  (СХ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цели выделения зоны – сохранение и развитие сельскохозяйственных угодий  и обеспечивающих их инфраструктур, </w:t>
      </w:r>
      <w:r w:rsidRPr="009A6EFE">
        <w:rPr>
          <w:rFonts w:ascii="Times New Roman" w:hAnsi="Times New Roman"/>
          <w:iCs/>
          <w:sz w:val="24"/>
          <w:szCs w:val="24"/>
        </w:rPr>
        <w:t xml:space="preserve">предотвращение их занятия другими видами деятельности </w:t>
      </w:r>
      <w:r w:rsidRPr="009A6EFE">
        <w:rPr>
          <w:rFonts w:ascii="Times New Roman" w:hAnsi="Times New Roman"/>
          <w:sz w:val="24"/>
          <w:szCs w:val="24"/>
        </w:rPr>
        <w:t>до изменения вида их использования в соответствии с Генеральным планом Новобурасского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9A6EFE"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пашни</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пастбищ</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садоводства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bCs/>
                <w:sz w:val="24"/>
                <w:szCs w:val="24"/>
              </w:rPr>
            </w:pPr>
            <w:r w:rsidRPr="009A6EFE">
              <w:rPr>
                <w:rFonts w:ascii="Times New Roman" w:hAnsi="Times New Roman"/>
                <w:bCs/>
                <w:sz w:val="24"/>
                <w:szCs w:val="24"/>
              </w:rPr>
              <w:t>Для огородничества</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bCs/>
                <w:sz w:val="24"/>
                <w:szCs w:val="24"/>
              </w:rPr>
              <w:t>Для размещения коллективных садов и огородов</w:t>
            </w:r>
          </w:p>
        </w:tc>
      </w:tr>
      <w:tr w:rsidR="004433A0" w:rsidRPr="009A6EFE" w:rsidTr="004433A0">
        <w:trPr>
          <w:trHeight w:val="322"/>
        </w:trPr>
        <w:tc>
          <w:tcPr>
            <w:tcW w:w="709"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r w:rsidR="004433A0" w:rsidRPr="009A6EFE" w:rsidTr="004433A0">
        <w:trPr>
          <w:trHeight w:val="322"/>
        </w:trPr>
        <w:tc>
          <w:tcPr>
            <w:tcW w:w="709"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объектов связи и телекоммуникаций</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9A6EFE">
          <w:rPr>
            <w:rFonts w:ascii="Times New Roman" w:hAnsi="Times New Roman"/>
            <w:sz w:val="24"/>
            <w:szCs w:val="24"/>
          </w:rPr>
          <w:t>600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i/>
          <w:sz w:val="24"/>
          <w:szCs w:val="24"/>
        </w:rPr>
      </w:pPr>
      <w:r w:rsidRPr="009A6EFE">
        <w:rPr>
          <w:rFonts w:ascii="Times New Roman" w:hAnsi="Times New Roman"/>
          <w:b/>
          <w:i/>
          <w:sz w:val="24"/>
          <w:szCs w:val="24"/>
        </w:rPr>
        <w:t>Статья 36.  Зоны специального назначения  (С)</w:t>
      </w:r>
    </w:p>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9A6EFE" w:rsidRDefault="004433A0" w:rsidP="004433A0">
      <w:pPr>
        <w:rPr>
          <w:rFonts w:ascii="Times New Roman" w:hAnsi="Times New Roman"/>
          <w:b/>
          <w:sz w:val="24"/>
          <w:szCs w:val="24"/>
        </w:rPr>
      </w:pPr>
      <w:r w:rsidRPr="009A6EFE">
        <w:rPr>
          <w:rFonts w:ascii="Times New Roman" w:hAnsi="Times New Roman"/>
          <w:b/>
          <w:sz w:val="24"/>
          <w:szCs w:val="24"/>
        </w:rPr>
        <w:t xml:space="preserve">1. Зона кладбищ  (С 1) </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кладбищ</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bl>
    <w:p w:rsidR="004433A0" w:rsidRPr="009A6EFE" w:rsidRDefault="004433A0" w:rsidP="004433A0">
      <w:pPr>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2000 кв. метров"/>
        </w:smartTagPr>
        <w:r w:rsidRPr="009A6EFE">
          <w:rPr>
            <w:rFonts w:ascii="Times New Roman" w:hAnsi="Times New Roman"/>
            <w:sz w:val="24"/>
            <w:szCs w:val="24"/>
          </w:rPr>
          <w:t>2000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б) максимальная площадь земельного участка — </w:t>
      </w:r>
      <w:smartTag w:uri="urn:schemas-microsoft-com:office:smarttags" w:element="metricconverter">
        <w:smartTagPr>
          <w:attr w:name="ProductID" w:val="10000 кв. метров"/>
        </w:smartTagPr>
        <w:r w:rsidRPr="009A6EFE">
          <w:rPr>
            <w:rFonts w:ascii="Times New Roman" w:hAnsi="Times New Roman"/>
            <w:sz w:val="24"/>
            <w:szCs w:val="24"/>
          </w:rPr>
          <w:t>10000 кв. метров</w:t>
        </w:r>
      </w:smartTag>
      <w:r w:rsidRPr="009A6EFE">
        <w:rPr>
          <w:rFonts w:ascii="Times New Roman" w:hAnsi="Times New Roman"/>
          <w:sz w:val="24"/>
          <w:szCs w:val="24"/>
        </w:rPr>
        <w:t>;</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 xml:space="preserve">;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sz w:val="24"/>
          <w:szCs w:val="24"/>
        </w:rPr>
        <w:t xml:space="preserve">е)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9A6EFE">
        <w:rPr>
          <w:rFonts w:ascii="Times New Roman" w:hAnsi="Times New Roman"/>
          <w:color w:val="000000"/>
          <w:sz w:val="24"/>
          <w:szCs w:val="24"/>
        </w:rPr>
        <w:t>статьи 28;</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максимальный процент застройки в границах земельного участка – 2 %.</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sz w:val="24"/>
          <w:szCs w:val="24"/>
        </w:rPr>
      </w:pPr>
      <w:r w:rsidRPr="009A6EFE">
        <w:rPr>
          <w:rFonts w:ascii="Times New Roman" w:hAnsi="Times New Roman"/>
          <w:b/>
          <w:sz w:val="24"/>
          <w:szCs w:val="24"/>
        </w:rPr>
        <w:t>2. Зона режимных объектов  (С 2)</w:t>
      </w:r>
    </w:p>
    <w:p w:rsidR="004433A0" w:rsidRPr="009A6EFE" w:rsidRDefault="004433A0" w:rsidP="004433A0">
      <w:pPr>
        <w:rPr>
          <w:rFonts w:ascii="Times New Roman" w:hAnsi="Times New Roman"/>
          <w:sz w:val="24"/>
          <w:szCs w:val="24"/>
        </w:rPr>
      </w:pPr>
      <w:r w:rsidRPr="009A6EFE">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9A6EFE"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851"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851" w:type="dxa"/>
            <w:tcBorders>
              <w:left w:val="single" w:sz="4" w:space="0" w:color="000000"/>
              <w:bottom w:val="single" w:sz="4"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1</w:t>
            </w:r>
          </w:p>
        </w:tc>
        <w:tc>
          <w:tcPr>
            <w:tcW w:w="8514"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режимных объектов</w:t>
            </w:r>
          </w:p>
        </w:tc>
      </w:tr>
    </w:tbl>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а) максимальная высота объектов капитального строительства, реконструкции – не ограничена;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rFonts w:ascii="Times New Roman" w:hAnsi="Times New Roman"/>
            <w:sz w:val="24"/>
            <w:szCs w:val="24"/>
          </w:rPr>
          <w:t>3 метра</w:t>
        </w:r>
      </w:smartTag>
      <w:r w:rsidRPr="009A6EFE">
        <w:rPr>
          <w:rFonts w:ascii="Times New Roman" w:hAnsi="Times New Roman"/>
          <w:sz w:val="24"/>
          <w:szCs w:val="24"/>
        </w:rPr>
        <w:t xml:space="preserve">; </w:t>
      </w:r>
    </w:p>
    <w:p w:rsidR="004433A0" w:rsidRPr="009A6EFE" w:rsidRDefault="004433A0" w:rsidP="004433A0">
      <w:pPr>
        <w:jc w:val="both"/>
        <w:rPr>
          <w:rFonts w:ascii="Times New Roman" w:hAnsi="Times New Roman"/>
          <w:color w:val="000000"/>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9A6EFE">
        <w:rPr>
          <w:rFonts w:ascii="Times New Roman" w:hAnsi="Times New Roman"/>
          <w:color w:val="000000"/>
          <w:sz w:val="24"/>
          <w:szCs w:val="24"/>
        </w:rPr>
        <w:t>статьи 28;</w:t>
      </w:r>
    </w:p>
    <w:p w:rsidR="004433A0" w:rsidRPr="009A6EFE" w:rsidRDefault="004433A0" w:rsidP="004433A0">
      <w:pPr>
        <w:rPr>
          <w:rFonts w:ascii="Times New Roman" w:hAnsi="Times New Roman"/>
          <w:sz w:val="24"/>
          <w:szCs w:val="24"/>
        </w:rPr>
      </w:pPr>
    </w:p>
    <w:p w:rsidR="004433A0" w:rsidRPr="009A6EFE" w:rsidRDefault="004433A0" w:rsidP="004433A0">
      <w:pPr>
        <w:keepNext/>
        <w:rPr>
          <w:rFonts w:ascii="Times New Roman" w:hAnsi="Times New Roman"/>
          <w:b/>
          <w:sz w:val="24"/>
          <w:szCs w:val="24"/>
        </w:rPr>
      </w:pPr>
      <w:r w:rsidRPr="009A6EFE">
        <w:rPr>
          <w:rFonts w:ascii="Times New Roman" w:hAnsi="Times New Roman"/>
          <w:b/>
          <w:sz w:val="24"/>
          <w:szCs w:val="24"/>
        </w:rPr>
        <w:t>3. Зона озелененных территорий специального назначения  (С 3)</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1) цель выделения зоны – сохранение и развитие зеленых насаждений санитарно-защитных 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9A6EFE"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9A6EFE" w:rsidRDefault="004433A0" w:rsidP="004433A0">
            <w:pPr>
              <w:keepLines/>
              <w:snapToGrid w:val="0"/>
              <w:rPr>
                <w:rFonts w:ascii="Times New Roman" w:hAnsi="Times New Roman"/>
                <w:sz w:val="24"/>
                <w:szCs w:val="24"/>
                <w:lang w:val="en-US"/>
              </w:rPr>
            </w:pPr>
            <w:r w:rsidRPr="009A6EFE">
              <w:rPr>
                <w:rFonts w:ascii="Times New Roman" w:hAnsi="Times New Roman"/>
                <w:sz w:val="24"/>
                <w:szCs w:val="24"/>
                <w:lang w:val="en-US"/>
              </w:rPr>
              <w:t>№</w:t>
            </w:r>
          </w:p>
          <w:p w:rsidR="004433A0" w:rsidRPr="009A6EFE" w:rsidRDefault="004433A0" w:rsidP="004433A0">
            <w:pPr>
              <w:keepLines/>
              <w:rPr>
                <w:rFonts w:ascii="Times New Roman" w:hAnsi="Times New Roman"/>
                <w:sz w:val="24"/>
                <w:szCs w:val="24"/>
              </w:rPr>
            </w:pPr>
            <w:proofErr w:type="spellStart"/>
            <w:r w:rsidRPr="009A6EFE">
              <w:rPr>
                <w:rFonts w:ascii="Times New Roman" w:hAnsi="Times New Roman"/>
                <w:sz w:val="24"/>
                <w:szCs w:val="24"/>
              </w:rPr>
              <w:t>п</w:t>
            </w:r>
            <w:proofErr w:type="spellEnd"/>
            <w:r w:rsidRPr="009A6EFE">
              <w:rPr>
                <w:rFonts w:ascii="Times New Roman" w:hAnsi="Times New Roman"/>
                <w:sz w:val="24"/>
                <w:szCs w:val="24"/>
              </w:rPr>
              <w:t>/</w:t>
            </w:r>
            <w:proofErr w:type="spellStart"/>
            <w:r w:rsidRPr="009A6EFE">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9A6EFE" w:rsidRDefault="004433A0" w:rsidP="004433A0">
            <w:pPr>
              <w:keepLines/>
              <w:snapToGrid w:val="0"/>
              <w:rPr>
                <w:rFonts w:ascii="Times New Roman" w:hAnsi="Times New Roman"/>
                <w:sz w:val="24"/>
                <w:szCs w:val="24"/>
              </w:rPr>
            </w:pPr>
            <w:r w:rsidRPr="009A6EFE">
              <w:rPr>
                <w:rFonts w:ascii="Times New Roman" w:hAnsi="Times New Roman"/>
                <w:sz w:val="24"/>
                <w:szCs w:val="24"/>
              </w:rPr>
              <w:t>Наименование вида использования</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 xml:space="preserve">Основные виды разрешенного использования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Для размещения зеленых насаждений санитарно-защитных зон</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зеленых насаждений </w:t>
            </w:r>
            <w:proofErr w:type="spellStart"/>
            <w:r w:rsidRPr="009A6EFE">
              <w:rPr>
                <w:rFonts w:ascii="Times New Roman" w:hAnsi="Times New Roman"/>
                <w:color w:val="000000"/>
                <w:sz w:val="24"/>
                <w:szCs w:val="24"/>
              </w:rPr>
              <w:t>водоохранных</w:t>
            </w:r>
            <w:proofErr w:type="spellEnd"/>
            <w:r w:rsidRPr="009A6EFE">
              <w:rPr>
                <w:rFonts w:ascii="Times New Roman" w:hAnsi="Times New Roman"/>
                <w:color w:val="000000"/>
                <w:sz w:val="24"/>
                <w:szCs w:val="24"/>
              </w:rPr>
              <w:t xml:space="preserve"> зон</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color w:val="000000"/>
                <w:sz w:val="24"/>
                <w:szCs w:val="24"/>
              </w:rPr>
            </w:pPr>
            <w:r w:rsidRPr="009A6EFE">
              <w:rPr>
                <w:rFonts w:ascii="Times New Roman" w:hAnsi="Times New Roman"/>
                <w:color w:val="000000"/>
                <w:sz w:val="24"/>
                <w:szCs w:val="24"/>
              </w:rPr>
              <w:t xml:space="preserve">Для размещения зеленых насаждений вдоль автомобильных и железных дорог </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b/>
                <w:sz w:val="24"/>
                <w:szCs w:val="24"/>
              </w:rPr>
              <w:t>Условно разрешенные виды использования(*)</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религиозных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b/>
                <w:sz w:val="24"/>
                <w:szCs w:val="24"/>
              </w:rPr>
            </w:pPr>
            <w:r w:rsidRPr="009A6EFE">
              <w:rPr>
                <w:rFonts w:ascii="Times New Roman" w:hAnsi="Times New Roman"/>
                <w:color w:val="000000"/>
                <w:sz w:val="24"/>
                <w:szCs w:val="24"/>
              </w:rPr>
              <w:t>Для размещения складских объектов</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объектов связи и телекоммуникаций</w:t>
            </w:r>
          </w:p>
        </w:tc>
      </w:tr>
      <w:tr w:rsidR="004433A0" w:rsidRPr="009A6EFE" w:rsidTr="004433A0">
        <w:trPr>
          <w:trHeight w:val="322"/>
        </w:trPr>
        <w:tc>
          <w:tcPr>
            <w:tcW w:w="567" w:type="dxa"/>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9A6EFE" w:rsidRDefault="004433A0" w:rsidP="004433A0">
            <w:pPr>
              <w:keepLines/>
              <w:snapToGrid w:val="0"/>
              <w:jc w:val="both"/>
              <w:rPr>
                <w:rFonts w:ascii="Times New Roman" w:hAnsi="Times New Roman"/>
                <w:color w:val="000000"/>
                <w:sz w:val="24"/>
                <w:szCs w:val="24"/>
              </w:rPr>
            </w:pPr>
            <w:r w:rsidRPr="009A6EFE">
              <w:rPr>
                <w:rFonts w:ascii="Times New Roman" w:hAnsi="Times New Roman"/>
                <w:sz w:val="24"/>
                <w:szCs w:val="24"/>
              </w:rPr>
              <w:t>Для размещения стоянок с гаражами боксового типа.</w:t>
            </w:r>
          </w:p>
        </w:tc>
      </w:tr>
      <w:tr w:rsidR="004433A0" w:rsidRPr="009A6EFE" w:rsidTr="004433A0">
        <w:trPr>
          <w:trHeight w:val="322"/>
        </w:trPr>
        <w:tc>
          <w:tcPr>
            <w:tcW w:w="567" w:type="dxa"/>
            <w:vMerge w:val="restart"/>
            <w:tcBorders>
              <w:left w:val="single" w:sz="4" w:space="0" w:color="000000"/>
              <w:bottom w:val="single" w:sz="4" w:space="0" w:color="000000"/>
            </w:tcBorders>
          </w:tcPr>
          <w:p w:rsidR="004433A0" w:rsidRPr="009A6EFE" w:rsidRDefault="004433A0" w:rsidP="004433A0">
            <w:pPr>
              <w:tabs>
                <w:tab w:val="left" w:pos="390"/>
              </w:tabs>
              <w:snapToGrid w:val="0"/>
              <w:rPr>
                <w:rFonts w:ascii="Times New Roman" w:hAnsi="Times New Roman"/>
                <w:sz w:val="24"/>
                <w:szCs w:val="24"/>
              </w:rPr>
            </w:pPr>
            <w:r w:rsidRPr="009A6EFE">
              <w:rPr>
                <w:rFonts w:ascii="Times New Roman" w:hAnsi="Times New Roman"/>
                <w:sz w:val="24"/>
                <w:szCs w:val="24"/>
              </w:rPr>
              <w:t>5</w:t>
            </w:r>
          </w:p>
        </w:tc>
        <w:tc>
          <w:tcPr>
            <w:tcW w:w="8798" w:type="dxa"/>
            <w:vMerge w:val="restart"/>
            <w:tcBorders>
              <w:left w:val="single" w:sz="4" w:space="0" w:color="000000"/>
              <w:bottom w:val="single" w:sz="4" w:space="0" w:color="000000"/>
              <w:right w:val="single" w:sz="4" w:space="0" w:color="000000"/>
            </w:tcBorders>
          </w:tcPr>
          <w:p w:rsidR="004433A0" w:rsidRPr="009A6EFE" w:rsidRDefault="004433A0" w:rsidP="004433A0">
            <w:pPr>
              <w:snapToGrid w:val="0"/>
              <w:jc w:val="both"/>
              <w:rPr>
                <w:rFonts w:ascii="Times New Roman" w:hAnsi="Times New Roman"/>
                <w:sz w:val="24"/>
                <w:szCs w:val="24"/>
              </w:rPr>
            </w:pPr>
            <w:r w:rsidRPr="009A6EFE">
              <w:rPr>
                <w:rFonts w:ascii="Times New Roman" w:hAnsi="Times New Roman"/>
                <w:sz w:val="24"/>
                <w:szCs w:val="24"/>
              </w:rPr>
              <w:t>Для размещения объектов трубопроводного транспорта</w:t>
            </w:r>
          </w:p>
        </w:tc>
      </w:tr>
    </w:tbl>
    <w:p w:rsidR="004433A0" w:rsidRPr="009A6EFE" w:rsidRDefault="004433A0" w:rsidP="004433A0">
      <w:pPr>
        <w:widowControl w:val="0"/>
        <w:autoSpaceDE w:val="0"/>
        <w:jc w:val="both"/>
        <w:rPr>
          <w:rFonts w:ascii="Times New Roman" w:hAnsi="Times New Roman"/>
          <w:color w:val="000000"/>
          <w:sz w:val="24"/>
          <w:szCs w:val="24"/>
        </w:rPr>
      </w:pPr>
      <w:r w:rsidRPr="009A6EFE">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предельные параметры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9A6EFE" w:rsidRDefault="004433A0" w:rsidP="004433A0">
      <w:pPr>
        <w:pStyle w:val="WW-"/>
        <w:spacing w:before="0" w:after="0"/>
        <w:rPr>
          <w:szCs w:val="24"/>
        </w:rPr>
      </w:pPr>
      <w:r w:rsidRPr="009A6EFE">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9A6EFE">
          <w:rPr>
            <w:szCs w:val="24"/>
          </w:rPr>
          <w:t>3 метра</w:t>
        </w:r>
      </w:smartTag>
      <w:r w:rsidRPr="009A6EFE">
        <w:rPr>
          <w:szCs w:val="24"/>
        </w:rPr>
        <w:t>;</w:t>
      </w:r>
    </w:p>
    <w:p w:rsidR="004433A0" w:rsidRPr="009A6EFE" w:rsidRDefault="004433A0" w:rsidP="004433A0">
      <w:pPr>
        <w:tabs>
          <w:tab w:val="left" w:pos="1950"/>
        </w:tabs>
        <w:jc w:val="both"/>
        <w:rPr>
          <w:rFonts w:ascii="Times New Roman" w:hAnsi="Times New Roman"/>
          <w:sz w:val="24"/>
          <w:szCs w:val="24"/>
        </w:rPr>
      </w:pPr>
      <w:r w:rsidRPr="009A6EFE">
        <w:rPr>
          <w:rFonts w:ascii="Times New Roman" w:hAnsi="Times New Roman"/>
          <w:sz w:val="24"/>
          <w:szCs w:val="24"/>
        </w:rPr>
        <w:t>в) минимальные размеры озелененной территории земельных участков в соответствии с частью 4 статьи 28;</w:t>
      </w:r>
    </w:p>
    <w:p w:rsidR="004433A0" w:rsidRPr="009A6EFE" w:rsidRDefault="004433A0" w:rsidP="004433A0">
      <w:pPr>
        <w:tabs>
          <w:tab w:val="left" w:pos="1950"/>
        </w:tabs>
        <w:jc w:val="both"/>
        <w:rPr>
          <w:rFonts w:ascii="Times New Roman" w:hAnsi="Times New Roman"/>
          <w:sz w:val="24"/>
          <w:szCs w:val="24"/>
        </w:rPr>
      </w:pPr>
      <w:r w:rsidRPr="009A6EFE">
        <w:rPr>
          <w:rFonts w:ascii="Times New Roman" w:hAnsi="Times New Roman"/>
          <w:sz w:val="24"/>
          <w:szCs w:val="24"/>
        </w:rPr>
        <w:t xml:space="preserve">г) минимальное количество </w:t>
      </w:r>
      <w:proofErr w:type="spellStart"/>
      <w:r w:rsidRPr="009A6EFE">
        <w:rPr>
          <w:rFonts w:ascii="Times New Roman" w:hAnsi="Times New Roman"/>
          <w:sz w:val="24"/>
          <w:szCs w:val="24"/>
        </w:rPr>
        <w:t>машино-мест</w:t>
      </w:r>
      <w:proofErr w:type="spellEnd"/>
      <w:r w:rsidRPr="009A6EFE">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3-016"/>
        <w:spacing w:before="0"/>
        <w:ind w:firstLine="0"/>
        <w:jc w:val="center"/>
        <w:rPr>
          <w:sz w:val="24"/>
        </w:rPr>
      </w:pPr>
      <w:r w:rsidRPr="009A6EFE">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9A6EFE" w:rsidRDefault="004433A0" w:rsidP="004433A0">
      <w:pPr>
        <w:pStyle w:val="3-016"/>
        <w:spacing w:before="0"/>
        <w:ind w:firstLine="0"/>
        <w:jc w:val="center"/>
        <w:rPr>
          <w:sz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37. Зоны</w:t>
      </w:r>
      <w:r w:rsidRPr="009A6EFE">
        <w:rPr>
          <w:rFonts w:ascii="Times New Roman" w:hAnsi="Times New Roman" w:cs="Times New Roman"/>
          <w:i/>
          <w:iCs/>
          <w:sz w:val="24"/>
          <w:szCs w:val="24"/>
        </w:rPr>
        <w:t xml:space="preserve"> </w:t>
      </w:r>
      <w:r w:rsidRPr="009A6EFE">
        <w:rPr>
          <w:rFonts w:ascii="Times New Roman" w:hAnsi="Times New Roman" w:cs="Times New Roman"/>
          <w:b/>
          <w:i/>
          <w:iCs/>
          <w:sz w:val="24"/>
          <w:szCs w:val="24"/>
        </w:rPr>
        <w:t>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lastRenderedPageBreak/>
        <w:t>1. Ограничения использования земельных участков и объектов капитального строительства, устанавливаемые на территории населенного пункта: пос. Знание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Виды, состав и коды зон с особыми условиями использования территорий приведены в таблице </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right"/>
        <w:rPr>
          <w:rFonts w:ascii="Times New Roman" w:hAnsi="Times New Roman" w:cs="Times New Roman"/>
          <w:sz w:val="24"/>
          <w:szCs w:val="24"/>
        </w:rPr>
      </w:pPr>
      <w:r w:rsidRPr="009A6EFE">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9A6EFE"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9A6EFE" w:rsidRDefault="004433A0" w:rsidP="004433A0">
            <w:pPr>
              <w:pStyle w:val="af2"/>
              <w:snapToGrid w:val="0"/>
              <w:jc w:val="center"/>
            </w:pPr>
            <w:r w:rsidRPr="009A6EFE">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9A6EFE" w:rsidRDefault="004433A0" w:rsidP="004433A0">
            <w:pPr>
              <w:pStyle w:val="af2"/>
              <w:snapToGrid w:val="0"/>
            </w:pPr>
          </w:p>
          <w:p w:rsidR="004433A0" w:rsidRPr="009A6EFE" w:rsidRDefault="004433A0" w:rsidP="004433A0">
            <w:pPr>
              <w:pStyle w:val="af2"/>
              <w:snapToGrid w:val="0"/>
            </w:pPr>
          </w:p>
          <w:p w:rsidR="004433A0" w:rsidRPr="009A6EFE" w:rsidRDefault="004433A0" w:rsidP="004433A0">
            <w:pPr>
              <w:pStyle w:val="af2"/>
              <w:snapToGrid w:val="0"/>
            </w:pPr>
            <w:r w:rsidRPr="009A6EFE">
              <w:t>Виды  и состав зон с особыми условиями использования территорий</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pStyle w:val="af2"/>
              <w:snapToGrid w:val="0"/>
            </w:pPr>
            <w:r w:rsidRPr="009A6EFE">
              <w:t>Санитарно-защитная зона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rPr>
                <w:rFonts w:ascii="Times New Roman" w:hAnsi="Times New Roman"/>
                <w:sz w:val="24"/>
                <w:szCs w:val="24"/>
              </w:rPr>
            </w:pPr>
            <w:r w:rsidRPr="009A6EFE">
              <w:rPr>
                <w:rFonts w:ascii="Times New Roman" w:hAnsi="Times New Roman"/>
                <w:sz w:val="24"/>
                <w:szCs w:val="24"/>
              </w:rPr>
              <w:t>Зоны охраны объектов культурного наследия (памятников истории и культуры) (</w:t>
            </w:r>
            <w:r w:rsidRPr="009A6EFE">
              <w:rPr>
                <w:rFonts w:ascii="Times New Roman" w:hAnsi="Times New Roman"/>
                <w:color w:val="000000"/>
                <w:sz w:val="24"/>
                <w:szCs w:val="24"/>
              </w:rPr>
              <w:t>Н 2)</w:t>
            </w:r>
          </w:p>
        </w:tc>
      </w:tr>
      <w:tr w:rsidR="004433A0" w:rsidRPr="009A6EFE" w:rsidTr="004433A0">
        <w:trPr>
          <w:trHeight w:val="350"/>
        </w:trPr>
        <w:tc>
          <w:tcPr>
            <w:tcW w:w="1980" w:type="dxa"/>
            <w:vMerge w:val="restart"/>
            <w:tcBorders>
              <w:left w:val="single" w:sz="1" w:space="0" w:color="000000"/>
              <w:bottom w:val="single" w:sz="1" w:space="0" w:color="000000"/>
            </w:tcBorders>
          </w:tcPr>
          <w:p w:rsidR="004433A0" w:rsidRPr="009A6EFE" w:rsidRDefault="004433A0" w:rsidP="004433A0">
            <w:pPr>
              <w:tabs>
                <w:tab w:val="left" w:pos="5400"/>
                <w:tab w:val="left" w:pos="6840"/>
              </w:tabs>
              <w:snapToGrid w:val="0"/>
              <w:rPr>
                <w:rFonts w:ascii="Times New Roman" w:hAnsi="Times New Roman"/>
                <w:color w:val="000000"/>
                <w:sz w:val="24"/>
                <w:szCs w:val="24"/>
              </w:rPr>
            </w:pPr>
            <w:r w:rsidRPr="009A6EFE">
              <w:rPr>
                <w:rFonts w:ascii="Times New Roman" w:hAnsi="Times New Roman"/>
                <w:color w:val="000000"/>
                <w:sz w:val="24"/>
                <w:szCs w:val="24"/>
              </w:rPr>
              <w:t>Н 2-1</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Охранная зона объекта культурного наследия</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Н 2-2</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регулирования застройки и хозяйственной деятельности</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Н 2-3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color w:val="000000"/>
                <w:sz w:val="24"/>
                <w:szCs w:val="24"/>
              </w:rPr>
            </w:pPr>
            <w:r w:rsidRPr="009A6EFE">
              <w:rPr>
                <w:rFonts w:ascii="Times New Roman" w:hAnsi="Times New Roman"/>
                <w:color w:val="000000"/>
                <w:sz w:val="24"/>
                <w:szCs w:val="24"/>
              </w:rPr>
              <w:t>Зона охраняемого природного ландшафта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pStyle w:val="af2"/>
              <w:snapToGrid w:val="0"/>
              <w:jc w:val="center"/>
            </w:pPr>
            <w:r w:rsidRPr="009A6EFE">
              <w:t>Н 3</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proofErr w:type="spellStart"/>
            <w:r w:rsidRPr="009A6EFE">
              <w:rPr>
                <w:rFonts w:ascii="Times New Roman" w:hAnsi="Times New Roman"/>
                <w:sz w:val="24"/>
                <w:szCs w:val="24"/>
              </w:rPr>
              <w:t>Водоохранная</w:t>
            </w:r>
            <w:proofErr w:type="spellEnd"/>
            <w:r w:rsidRPr="009A6EFE">
              <w:rPr>
                <w:rFonts w:ascii="Times New Roman" w:hAnsi="Times New Roman"/>
                <w:sz w:val="24"/>
                <w:szCs w:val="24"/>
              </w:rPr>
              <w:t xml:space="preserve"> зона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4</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Прибрежная защитная полоса водного объекта</w:t>
            </w:r>
          </w:p>
        </w:tc>
      </w:tr>
      <w:tr w:rsidR="004433A0" w:rsidRPr="009A6EFE" w:rsidTr="004433A0">
        <w:trPr>
          <w:trHeight w:val="276"/>
        </w:trPr>
        <w:tc>
          <w:tcPr>
            <w:tcW w:w="1980" w:type="dxa"/>
            <w:vMerge w:val="restart"/>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5</w:t>
            </w:r>
          </w:p>
        </w:tc>
        <w:tc>
          <w:tcPr>
            <w:tcW w:w="7363" w:type="dxa"/>
            <w:vMerge w:val="restart"/>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Рыбоохранная зона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6</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1 пояс санитарной охраны источника питьевого и хозяйственно-бытового водоснабжения</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Н 7</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snapToGrid w:val="0"/>
              <w:rPr>
                <w:rFonts w:ascii="Times New Roman" w:hAnsi="Times New Roman"/>
                <w:sz w:val="24"/>
                <w:szCs w:val="24"/>
              </w:rPr>
            </w:pPr>
            <w:r w:rsidRPr="009A6EFE">
              <w:rPr>
                <w:rFonts w:ascii="Times New Roman" w:hAnsi="Times New Roman"/>
                <w:sz w:val="24"/>
                <w:szCs w:val="24"/>
              </w:rPr>
              <w:t>Зона охраняемого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8</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Охранная зона линейного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9</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Охранная зона железной дороги</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10</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ограничения от передающего радиотехнического объекта</w:t>
            </w:r>
          </w:p>
        </w:tc>
      </w:tr>
      <w:tr w:rsidR="004433A0" w:rsidRPr="009A6EFE" w:rsidTr="004433A0">
        <w:trPr>
          <w:trHeight w:val="230"/>
        </w:trPr>
        <w:tc>
          <w:tcPr>
            <w:tcW w:w="1980" w:type="dxa"/>
            <w:tcBorders>
              <w:left w:val="single" w:sz="1" w:space="0" w:color="000000"/>
              <w:bottom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Н 11</w:t>
            </w:r>
          </w:p>
        </w:tc>
        <w:tc>
          <w:tcPr>
            <w:tcW w:w="7363" w:type="dxa"/>
            <w:tcBorders>
              <w:left w:val="single" w:sz="1" w:space="0" w:color="000000"/>
              <w:bottom w:val="single" w:sz="1" w:space="0" w:color="000000"/>
              <w:right w:val="single" w:sz="1" w:space="0" w:color="000000"/>
            </w:tcBorders>
          </w:tcPr>
          <w:p w:rsidR="004433A0" w:rsidRPr="009A6EFE" w:rsidRDefault="004433A0" w:rsidP="004433A0">
            <w:pPr>
              <w:keepNext/>
              <w:snapToGrid w:val="0"/>
              <w:rPr>
                <w:rFonts w:ascii="Times New Roman" w:hAnsi="Times New Roman"/>
                <w:sz w:val="24"/>
                <w:szCs w:val="24"/>
              </w:rPr>
            </w:pPr>
            <w:r w:rsidRPr="009A6EFE">
              <w:rPr>
                <w:rFonts w:ascii="Times New Roman" w:hAnsi="Times New Roman"/>
                <w:sz w:val="24"/>
                <w:szCs w:val="24"/>
              </w:rPr>
              <w:t>Зона затопления паводковыми водами 1% обеспеченности</w:t>
            </w:r>
          </w:p>
        </w:tc>
      </w:tr>
    </w:tbl>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9A6EFE" w:rsidRDefault="004433A0" w:rsidP="004433A0">
      <w:pPr>
        <w:pStyle w:val="3-016"/>
        <w:spacing w:before="0"/>
        <w:ind w:firstLine="0"/>
        <w:jc w:val="left"/>
        <w:rPr>
          <w:i/>
          <w:iCs/>
          <w:sz w:val="24"/>
        </w:rPr>
      </w:pPr>
    </w:p>
    <w:p w:rsidR="004433A0" w:rsidRPr="009A6EFE" w:rsidRDefault="004433A0" w:rsidP="004433A0">
      <w:pPr>
        <w:pStyle w:val="3-016"/>
        <w:spacing w:before="0"/>
        <w:ind w:firstLine="0"/>
        <w:jc w:val="left"/>
        <w:rPr>
          <w:i/>
          <w:iCs/>
          <w:sz w:val="24"/>
        </w:rPr>
      </w:pPr>
      <w:r w:rsidRPr="009A6EFE">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9A6EFE" w:rsidRDefault="004433A0" w:rsidP="004433A0">
      <w:pPr>
        <w:pStyle w:val="3-016"/>
        <w:spacing w:before="0"/>
        <w:ind w:firstLine="0"/>
        <w:jc w:val="left"/>
        <w:rPr>
          <w:sz w:val="24"/>
        </w:rPr>
      </w:pP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пос. Знание Новобурасского муниципального образования.</w:t>
      </w:r>
    </w:p>
    <w:p w:rsidR="004433A0" w:rsidRPr="009A6EFE" w:rsidRDefault="004433A0" w:rsidP="004433A0">
      <w:pPr>
        <w:pStyle w:val="12"/>
        <w:jc w:val="both"/>
        <w:rPr>
          <w:rFonts w:ascii="Times New Roman" w:hAnsi="Times New Roman" w:cs="Times New Roman"/>
          <w:sz w:val="24"/>
          <w:szCs w:val="24"/>
        </w:rPr>
      </w:pPr>
      <w:r w:rsidRPr="009A6EFE">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9A6EFE" w:rsidRDefault="004433A0" w:rsidP="004433A0">
      <w:pPr>
        <w:pStyle w:val="txt"/>
        <w:tabs>
          <w:tab w:val="left" w:pos="10145"/>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lastRenderedPageBreak/>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9A6EFE" w:rsidRDefault="004433A0" w:rsidP="004433A0">
      <w:pPr>
        <w:pStyle w:val="txt"/>
        <w:tabs>
          <w:tab w:val="left" w:pos="1022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2) к стилевым характеристикам застройки;</w:t>
      </w:r>
    </w:p>
    <w:p w:rsidR="004433A0" w:rsidRPr="009A6EFE" w:rsidRDefault="004433A0" w:rsidP="004433A0">
      <w:pPr>
        <w:pStyle w:val="txt"/>
        <w:tabs>
          <w:tab w:val="left" w:pos="10370"/>
        </w:tabs>
        <w:spacing w:before="0" w:after="0"/>
        <w:ind w:left="0" w:right="0"/>
        <w:rPr>
          <w:rFonts w:ascii="Times New Roman" w:hAnsi="Times New Roman"/>
          <w:color w:val="auto"/>
          <w:sz w:val="24"/>
          <w:szCs w:val="24"/>
        </w:rPr>
      </w:pPr>
      <w:r w:rsidRPr="009A6EFE">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пос. Знание Новобурасского муниципального образования.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b/>
          <w:i/>
          <w:iCs/>
          <w:sz w:val="24"/>
          <w:szCs w:val="24"/>
        </w:rPr>
      </w:pPr>
      <w:r w:rsidRPr="009A6EFE">
        <w:rPr>
          <w:rFonts w:ascii="Times New Roman" w:hAnsi="Times New Roman"/>
          <w:b/>
          <w:bCs/>
          <w:i/>
          <w:iCs/>
          <w:sz w:val="24"/>
          <w:szCs w:val="24"/>
        </w:rPr>
        <w:t xml:space="preserve">Статья 39. </w:t>
      </w:r>
      <w:r w:rsidRPr="009A6EFE">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9A6EFE" w:rsidRDefault="004433A0" w:rsidP="004433A0">
      <w:pPr>
        <w:pStyle w:val="txt"/>
        <w:tabs>
          <w:tab w:val="left" w:pos="10145"/>
        </w:tabs>
        <w:spacing w:before="0" w:after="0"/>
        <w:ind w:left="0" w:right="0"/>
        <w:rPr>
          <w:rFonts w:ascii="Times New Roman" w:hAnsi="Times New Roman"/>
          <w:sz w:val="24"/>
          <w:szCs w:val="24"/>
        </w:rPr>
      </w:pP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9A6EFE" w:rsidRDefault="004433A0" w:rsidP="004433A0">
      <w:pPr>
        <w:pStyle w:val="txt"/>
        <w:tabs>
          <w:tab w:val="left" w:pos="10145"/>
        </w:tabs>
        <w:spacing w:before="0" w:after="0"/>
        <w:ind w:left="0" w:right="0"/>
        <w:rPr>
          <w:rFonts w:ascii="Times New Roman" w:hAnsi="Times New Roman"/>
          <w:sz w:val="24"/>
          <w:szCs w:val="24"/>
        </w:rPr>
      </w:pPr>
      <w:r w:rsidRPr="009A6EFE">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Мероприятия по первому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lastRenderedPageBreak/>
        <w:t>5. Мероприятия по второму и третьему поясам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9A6EFE">
        <w:rPr>
          <w:rFonts w:ascii="Times New Roman" w:hAnsi="Times New Roman"/>
          <w:sz w:val="24"/>
          <w:szCs w:val="24"/>
        </w:rPr>
        <w:t>шламохранилищ</w:t>
      </w:r>
      <w:proofErr w:type="spellEnd"/>
      <w:r w:rsidRPr="009A6EFE">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6. Мероприятия по второму поясу ЗСО подземных источников водоснабжения: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не допускается: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б) применение удобрений и ядохимикатов;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в) рубка леса главного пользования и реконструкции;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9A6EFE" w:rsidRDefault="004433A0" w:rsidP="004433A0">
      <w:pPr>
        <w:pStyle w:val="ConsNormal"/>
        <w:widowControl/>
        <w:ind w:firstLine="0"/>
        <w:rPr>
          <w:rFonts w:ascii="Times New Roman" w:hAnsi="Times New Roman"/>
          <w:sz w:val="24"/>
          <w:szCs w:val="24"/>
        </w:rPr>
      </w:pPr>
      <w:r w:rsidRPr="009A6EFE">
        <w:rPr>
          <w:rFonts w:ascii="Times New Roman" w:hAnsi="Times New Roman"/>
          <w:sz w:val="24"/>
          <w:szCs w:val="24"/>
        </w:rPr>
        <w:t>7. Мероприятия по санитарно – защитной полосе водоводов:</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9A6EFE" w:rsidRDefault="004433A0" w:rsidP="004433A0">
      <w:pPr>
        <w:rPr>
          <w:rFonts w:ascii="Times New Roman" w:hAnsi="Times New Roman"/>
          <w:sz w:val="24"/>
          <w:szCs w:val="24"/>
        </w:rPr>
      </w:pPr>
    </w:p>
    <w:p w:rsidR="004433A0" w:rsidRPr="009A6EFE" w:rsidRDefault="004433A0" w:rsidP="004433A0">
      <w:pPr>
        <w:rPr>
          <w:rFonts w:ascii="Times New Roman" w:hAnsi="Times New Roman"/>
          <w:b/>
          <w:bCs/>
          <w:i/>
          <w:iCs/>
          <w:sz w:val="24"/>
          <w:szCs w:val="24"/>
        </w:rPr>
      </w:pPr>
      <w:r w:rsidRPr="009A6EFE">
        <w:rPr>
          <w:rFonts w:ascii="Times New Roman" w:hAnsi="Times New Roman"/>
          <w:b/>
          <w:bCs/>
          <w:i/>
          <w:iCs/>
          <w:sz w:val="24"/>
          <w:szCs w:val="24"/>
        </w:rPr>
        <w:lastRenderedPageBreak/>
        <w:t xml:space="preserve">Статья 40. Ограничения использования земельных участков и объектов капитального строительства на территории </w:t>
      </w:r>
      <w:proofErr w:type="spellStart"/>
      <w:r w:rsidRPr="009A6EFE">
        <w:rPr>
          <w:rFonts w:ascii="Times New Roman" w:hAnsi="Times New Roman"/>
          <w:b/>
          <w:bCs/>
          <w:i/>
          <w:iCs/>
          <w:sz w:val="24"/>
          <w:szCs w:val="24"/>
        </w:rPr>
        <w:t>водоохранных</w:t>
      </w:r>
      <w:proofErr w:type="spellEnd"/>
      <w:r w:rsidRPr="009A6EFE">
        <w:rPr>
          <w:rFonts w:ascii="Times New Roman" w:hAnsi="Times New Roman"/>
          <w:b/>
          <w:bCs/>
          <w:i/>
          <w:iCs/>
          <w:sz w:val="24"/>
          <w:szCs w:val="24"/>
        </w:rPr>
        <w:t xml:space="preserve"> зон </w:t>
      </w:r>
    </w:p>
    <w:p w:rsidR="004433A0" w:rsidRPr="009A6EFE" w:rsidRDefault="004433A0" w:rsidP="004433A0">
      <w:pPr>
        <w:rPr>
          <w:rFonts w:ascii="Times New Roman" w:hAnsi="Times New Roman"/>
          <w:sz w:val="24"/>
          <w:szCs w:val="24"/>
        </w:rPr>
      </w:pPr>
    </w:p>
    <w:p w:rsidR="004433A0" w:rsidRPr="009A6EFE" w:rsidRDefault="004433A0" w:rsidP="004433A0">
      <w:pPr>
        <w:widowControl w:val="0"/>
        <w:tabs>
          <w:tab w:val="left" w:pos="0"/>
        </w:tabs>
        <w:jc w:val="both"/>
        <w:rPr>
          <w:rFonts w:ascii="Times New Roman" w:hAnsi="Times New Roman"/>
          <w:color w:val="000000"/>
          <w:sz w:val="24"/>
          <w:szCs w:val="24"/>
        </w:rPr>
      </w:pPr>
      <w:r w:rsidRPr="009A6EFE">
        <w:rPr>
          <w:rFonts w:ascii="Times New Roman" w:hAnsi="Times New Roman"/>
          <w:sz w:val="24"/>
          <w:szCs w:val="24"/>
        </w:rPr>
        <w:t xml:space="preserve">1. На территории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в соответствии с Водным кодексом РФ от 03.07.2006 г. № 74-ФЗ устанавливается с</w:t>
      </w:r>
      <w:r w:rsidRPr="009A6EFE">
        <w:rPr>
          <w:rFonts w:ascii="Times New Roman" w:hAnsi="Times New Roman"/>
          <w:color w:val="000000"/>
          <w:sz w:val="24"/>
          <w:szCs w:val="24"/>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9A6EFE" w:rsidRDefault="004433A0" w:rsidP="004433A0">
      <w:pPr>
        <w:widowControl w:val="0"/>
        <w:tabs>
          <w:tab w:val="left" w:pos="0"/>
        </w:tabs>
        <w:jc w:val="both"/>
        <w:rPr>
          <w:rFonts w:ascii="Times New Roman" w:hAnsi="Times New Roman"/>
          <w:sz w:val="24"/>
          <w:szCs w:val="24"/>
        </w:rPr>
      </w:pPr>
      <w:r w:rsidRPr="009A6EFE">
        <w:rPr>
          <w:rFonts w:ascii="Times New Roman" w:hAnsi="Times New Roman"/>
          <w:sz w:val="24"/>
          <w:szCs w:val="24"/>
        </w:rPr>
        <w:t xml:space="preserve">2. В соответствии с ним на территории </w:t>
      </w:r>
      <w:proofErr w:type="spellStart"/>
      <w:r w:rsidRPr="009A6EFE">
        <w:rPr>
          <w:rFonts w:ascii="Times New Roman" w:hAnsi="Times New Roman"/>
          <w:sz w:val="24"/>
          <w:szCs w:val="24"/>
        </w:rPr>
        <w:t>водоохранных</w:t>
      </w:r>
      <w:proofErr w:type="spellEnd"/>
      <w:r w:rsidRPr="009A6EFE">
        <w:rPr>
          <w:rFonts w:ascii="Times New Roman" w:hAnsi="Times New Roman"/>
          <w:sz w:val="24"/>
          <w:szCs w:val="24"/>
        </w:rPr>
        <w:t xml:space="preserve"> зон запрещается:</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1) использование сточных вод для удобрения почв;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осуществление авиационных мер по борьбе с вредителями и болезнями растений;</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9A6EFE">
        <w:rPr>
          <w:rFonts w:ascii="Times New Roman" w:hAnsi="Times New Roman"/>
          <w:color w:val="000000"/>
          <w:sz w:val="24"/>
          <w:szCs w:val="24"/>
        </w:rPr>
        <w:tab/>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В границах прибрежных защитных полос наряду с вышеперечисленными ограничениями запрещается:</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1) распашка земель;</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2) размещение отвалов размываемых грунтов;</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3) выпас сельскохозяйственных животных и организация для них летних лагерей, ванн.</w:t>
      </w:r>
    </w:p>
    <w:p w:rsidR="004433A0" w:rsidRPr="009A6EFE" w:rsidRDefault="004433A0" w:rsidP="004433A0">
      <w:pPr>
        <w:jc w:val="both"/>
        <w:rPr>
          <w:rFonts w:ascii="Times New Roman" w:hAnsi="Times New Roman"/>
          <w:color w:val="000000"/>
          <w:sz w:val="24"/>
          <w:szCs w:val="24"/>
        </w:rPr>
      </w:pPr>
      <w:r w:rsidRPr="009A6EFE">
        <w:rPr>
          <w:rFonts w:ascii="Times New Roman" w:hAnsi="Times New Roman"/>
          <w:color w:val="000000"/>
          <w:sz w:val="24"/>
          <w:szCs w:val="24"/>
        </w:rPr>
        <w:t xml:space="preserve">4. В границах </w:t>
      </w:r>
      <w:proofErr w:type="spellStart"/>
      <w:r w:rsidRPr="009A6EFE">
        <w:rPr>
          <w:rFonts w:ascii="Times New Roman" w:hAnsi="Times New Roman"/>
          <w:color w:val="000000"/>
          <w:sz w:val="24"/>
          <w:szCs w:val="24"/>
        </w:rPr>
        <w:t>водоохранных</w:t>
      </w:r>
      <w:proofErr w:type="spellEnd"/>
      <w:r w:rsidRPr="009A6EFE">
        <w:rPr>
          <w:rFonts w:ascii="Times New Roman" w:hAnsi="Times New Roman"/>
          <w:color w:val="000000"/>
          <w:sz w:val="24"/>
          <w:szCs w:val="24"/>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iCs/>
          <w:sz w:val="24"/>
          <w:szCs w:val="24"/>
        </w:rPr>
      </w:pPr>
      <w:r w:rsidRPr="009A6EFE">
        <w:rPr>
          <w:rFonts w:ascii="Times New Roman" w:hAnsi="Times New Roman"/>
          <w:b/>
          <w:i/>
          <w:iCs/>
          <w:sz w:val="24"/>
          <w:szCs w:val="24"/>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9A6EFE">
        <w:rPr>
          <w:rFonts w:ascii="Times New Roman" w:hAnsi="Times New Roman"/>
          <w:sz w:val="24"/>
          <w:szCs w:val="24"/>
        </w:rPr>
        <w:t>СанПиН</w:t>
      </w:r>
      <w:proofErr w:type="spellEnd"/>
      <w:r w:rsidRPr="009A6EFE">
        <w:rPr>
          <w:rFonts w:ascii="Times New Roman" w:hAnsi="Times New Roman"/>
          <w:sz w:val="24"/>
          <w:szCs w:val="24"/>
        </w:rPr>
        <w:t xml:space="preserve"> 2.2.1/2.1.1.1200-03» в составе требований к использованию, организации и благоустройству санитарно-защитных зон.</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 xml:space="preserve"> 3. В соответствии с указанным </w:t>
      </w:r>
      <w:r w:rsidRPr="009A6EFE">
        <w:rPr>
          <w:rFonts w:ascii="Times New Roman" w:hAnsi="Times New Roman"/>
          <w:sz w:val="24"/>
          <w:szCs w:val="24"/>
        </w:rPr>
        <w:t>режимом использования земельных участков и объектов капитального строительства: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1) в санитарно-защитных зонах не допускается размещение: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жилой застройки, включая отдельные жилые дома;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ландшафтно-рекреационных зон, зон отдыха, санаториев и домов отдыха;</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в) территорий садоводческих товариществ и </w:t>
      </w:r>
      <w:proofErr w:type="spellStart"/>
      <w:r w:rsidRPr="009A6EFE">
        <w:rPr>
          <w:rFonts w:ascii="Times New Roman" w:hAnsi="Times New Roman"/>
          <w:sz w:val="24"/>
          <w:szCs w:val="24"/>
        </w:rPr>
        <w:t>коттеджной</w:t>
      </w:r>
      <w:proofErr w:type="spellEnd"/>
      <w:r w:rsidRPr="009A6EFE">
        <w:rPr>
          <w:rFonts w:ascii="Times New Roman" w:hAnsi="Times New Roman"/>
          <w:sz w:val="24"/>
          <w:szCs w:val="24"/>
        </w:rPr>
        <w:t xml:space="preserve"> застройки;</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г) коллективных или индивидуальных дачных и садово-огородных участков;</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спортивных сооружений, детских площадок;</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е) образовательных и детские учреждений;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ж) лечебно-профилактических и оздоровительных учреждений общего пользования;</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з</w:t>
      </w:r>
      <w:proofErr w:type="spellEnd"/>
      <w:r w:rsidRPr="009A6EFE">
        <w:rPr>
          <w:rFonts w:ascii="Times New Roman" w:hAnsi="Times New Roman"/>
          <w:sz w:val="24"/>
          <w:szCs w:val="24"/>
        </w:rPr>
        <w:t>) других территорий с нормируемыми показателями качества среды обитания;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lastRenderedPageBreak/>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в границах санитарно-защитной зоны допускается размещать:</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а) сельскохозяйственные угодья для выращивания технических культур, не используемых для производства продуктов питания;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9A6EFE">
        <w:rPr>
          <w:rFonts w:ascii="Times New Roman" w:hAnsi="Times New Roman"/>
          <w:sz w:val="24"/>
          <w:szCs w:val="24"/>
        </w:rPr>
        <w:t>электроподстанции</w:t>
      </w:r>
      <w:proofErr w:type="spellEnd"/>
      <w:r w:rsidRPr="009A6EFE">
        <w:rPr>
          <w:rFonts w:ascii="Times New Roman" w:hAnsi="Times New Roman"/>
          <w:sz w:val="24"/>
          <w:szCs w:val="24"/>
        </w:rPr>
        <w:t xml:space="preserve">, </w:t>
      </w:r>
      <w:proofErr w:type="spellStart"/>
      <w:r w:rsidRPr="009A6EFE">
        <w:rPr>
          <w:rFonts w:ascii="Times New Roman" w:hAnsi="Times New Roman"/>
          <w:sz w:val="24"/>
          <w:szCs w:val="24"/>
        </w:rPr>
        <w:t>нефте</w:t>
      </w:r>
      <w:proofErr w:type="spellEnd"/>
      <w:r w:rsidRPr="009A6EFE">
        <w:rPr>
          <w:rFonts w:ascii="Times New Roman" w:hAnsi="Times New Roman"/>
          <w:sz w:val="24"/>
          <w:szCs w:val="24"/>
        </w:rPr>
        <w:t xml:space="preserve">- и газопроводы, артезианские скважины для технического водоснабжения, </w:t>
      </w:r>
      <w:proofErr w:type="spellStart"/>
      <w:r w:rsidRPr="009A6EFE">
        <w:rPr>
          <w:rFonts w:ascii="Times New Roman" w:hAnsi="Times New Roman"/>
          <w:sz w:val="24"/>
          <w:szCs w:val="24"/>
        </w:rPr>
        <w:t>водоохлаждающие</w:t>
      </w:r>
      <w:proofErr w:type="spellEnd"/>
      <w:r w:rsidRPr="009A6EFE">
        <w:rPr>
          <w:rFonts w:ascii="Times New Roman" w:hAnsi="Times New Roman"/>
          <w:sz w:val="24"/>
          <w:szCs w:val="24"/>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9A6EFE">
        <w:rPr>
          <w:rFonts w:ascii="Times New Roman" w:hAnsi="Times New Roman"/>
          <w:sz w:val="24"/>
          <w:szCs w:val="24"/>
        </w:rPr>
        <w:t>промплощадки</w:t>
      </w:r>
      <w:proofErr w:type="spellEnd"/>
      <w:r w:rsidRPr="009A6EFE">
        <w:rPr>
          <w:rFonts w:ascii="Times New Roman" w:hAnsi="Times New Roman"/>
          <w:sz w:val="24"/>
          <w:szCs w:val="24"/>
        </w:rPr>
        <w:t>, предприятий и санитарно-защитной зоны;</w:t>
      </w:r>
    </w:p>
    <w:p w:rsidR="004433A0" w:rsidRPr="009A6EFE" w:rsidRDefault="004433A0" w:rsidP="004433A0">
      <w:pPr>
        <w:jc w:val="both"/>
        <w:rPr>
          <w:rFonts w:ascii="Times New Roman" w:hAnsi="Times New Roman"/>
          <w:sz w:val="24"/>
          <w:szCs w:val="24"/>
        </w:rPr>
      </w:pPr>
      <w:proofErr w:type="spellStart"/>
      <w:r w:rsidRPr="009A6EFE">
        <w:rPr>
          <w:rFonts w:ascii="Times New Roman" w:hAnsi="Times New Roman"/>
          <w:sz w:val="24"/>
          <w:szCs w:val="24"/>
        </w:rPr>
        <w:t>д</w:t>
      </w:r>
      <w:proofErr w:type="spellEnd"/>
      <w:r w:rsidRPr="009A6EFE">
        <w:rPr>
          <w:rFonts w:ascii="Times New Roman" w:hAnsi="Times New Roman"/>
          <w:sz w:val="24"/>
          <w:szCs w:val="24"/>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9A6EFE" w:rsidRDefault="004433A0" w:rsidP="004433A0">
      <w:pPr>
        <w:jc w:val="both"/>
        <w:rPr>
          <w:rFonts w:ascii="Times New Roman" w:hAnsi="Times New Roman"/>
          <w:sz w:val="24"/>
          <w:szCs w:val="24"/>
        </w:rPr>
      </w:pPr>
      <w:r w:rsidRPr="009A6EFE">
        <w:rPr>
          <w:rFonts w:ascii="Times New Roman" w:hAnsi="Times New Roman"/>
          <w:sz w:val="24"/>
          <w:szCs w:val="24"/>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bCs/>
          <w:i/>
          <w:iCs/>
          <w:sz w:val="24"/>
          <w:szCs w:val="24"/>
        </w:rPr>
      </w:pPr>
      <w:r w:rsidRPr="009A6EFE">
        <w:rPr>
          <w:rFonts w:ascii="Times New Roman" w:hAnsi="Times New Roman"/>
          <w:b/>
          <w:bCs/>
          <w:i/>
          <w:iCs/>
          <w:sz w:val="24"/>
          <w:szCs w:val="24"/>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9A6EFE">
        <w:rPr>
          <w:rFonts w:ascii="Times New Roman" w:hAnsi="Times New Roman"/>
          <w:b/>
          <w:bCs/>
          <w:i/>
          <w:iCs/>
          <w:sz w:val="24"/>
          <w:szCs w:val="24"/>
        </w:rPr>
        <w:t>электросетевого</w:t>
      </w:r>
      <w:proofErr w:type="spellEnd"/>
      <w:r w:rsidRPr="009A6EFE">
        <w:rPr>
          <w:rFonts w:ascii="Times New Roman" w:hAnsi="Times New Roman"/>
          <w:b/>
          <w:bCs/>
          <w:i/>
          <w:iCs/>
          <w:sz w:val="24"/>
          <w:szCs w:val="24"/>
        </w:rPr>
        <w:t xml:space="preserve"> хозяйства</w:t>
      </w:r>
    </w:p>
    <w:p w:rsidR="004433A0" w:rsidRPr="009A6EFE" w:rsidRDefault="004433A0" w:rsidP="004433A0">
      <w:pPr>
        <w:jc w:val="both"/>
        <w:rPr>
          <w:rFonts w:ascii="Times New Roman" w:hAnsi="Times New Roman"/>
          <w:b/>
          <w:bCs/>
          <w:i/>
          <w:iCs/>
          <w:sz w:val="24"/>
          <w:szCs w:val="24"/>
        </w:rPr>
      </w:pPr>
    </w:p>
    <w:p w:rsidR="004433A0" w:rsidRPr="009A6EFE" w:rsidRDefault="004433A0" w:rsidP="004433A0">
      <w:pPr>
        <w:jc w:val="both"/>
        <w:rPr>
          <w:rFonts w:ascii="Times New Roman" w:hAnsi="Times New Roman"/>
          <w:sz w:val="24"/>
          <w:szCs w:val="24"/>
        </w:rPr>
      </w:pPr>
      <w:r w:rsidRPr="009A6EFE">
        <w:rPr>
          <w:rFonts w:ascii="Times New Roman" w:hAnsi="Times New Roman"/>
          <w:bCs/>
          <w:iCs/>
          <w:sz w:val="24"/>
          <w:szCs w:val="24"/>
        </w:rPr>
        <w:t>1. В</w:t>
      </w:r>
      <w:r w:rsidRPr="009A6EFE">
        <w:rPr>
          <w:rFonts w:ascii="Times New Roman" w:hAnsi="Times New Roman"/>
          <w:sz w:val="24"/>
          <w:szCs w:val="24"/>
        </w:rPr>
        <w:t xml:space="preserve"> соответствии с законодательством Российской Федерации</w:t>
      </w:r>
      <w:r w:rsidRPr="009A6EFE">
        <w:rPr>
          <w:rFonts w:ascii="Times New Roman" w:hAnsi="Times New Roman"/>
          <w:bCs/>
          <w:iCs/>
          <w:sz w:val="24"/>
          <w:szCs w:val="24"/>
        </w:rPr>
        <w:t xml:space="preserve"> в</w:t>
      </w:r>
      <w:r w:rsidRPr="009A6EFE">
        <w:rPr>
          <w:rFonts w:ascii="Times New Roman" w:hAnsi="Times New Roman"/>
          <w:sz w:val="24"/>
          <w:szCs w:val="24"/>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н</w:t>
      </w:r>
      <w:r w:rsidRPr="009A6EFE">
        <w:rPr>
          <w:rFonts w:ascii="Times New Roman" w:hAnsi="Times New Roman"/>
          <w:bCs/>
          <w:iCs/>
          <w:sz w:val="24"/>
          <w:szCs w:val="24"/>
        </w:rPr>
        <w:t xml:space="preserve">а территории </w:t>
      </w:r>
      <w:r w:rsidRPr="009A6EFE">
        <w:rPr>
          <w:rFonts w:ascii="Times New Roman" w:hAnsi="Times New Roman"/>
          <w:sz w:val="24"/>
          <w:szCs w:val="24"/>
        </w:rPr>
        <w:t xml:space="preserve">охранных зон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устанавливаются особые условия использования земельных участков и объектов капитального строительства.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0"/>
          <w:sz w:val="24"/>
          <w:szCs w:val="24"/>
        </w:rPr>
        <w:t>3. В</w:t>
      </w:r>
      <w:r w:rsidRPr="009A6EFE">
        <w:rPr>
          <w:rFonts w:ascii="Times New Roman" w:hAnsi="Times New Roman"/>
          <w:sz w:val="24"/>
          <w:szCs w:val="24"/>
        </w:rPr>
        <w:t xml:space="preserve"> охранных зонах запрещается осуществлять любые действия, которые могут нарушить безопасную работу объектов </w:t>
      </w:r>
      <w:proofErr w:type="spellStart"/>
      <w:r w:rsidRPr="009A6EFE">
        <w:rPr>
          <w:rFonts w:ascii="Times New Roman" w:hAnsi="Times New Roman"/>
          <w:sz w:val="24"/>
          <w:szCs w:val="24"/>
        </w:rPr>
        <w:t>электросетевого</w:t>
      </w:r>
      <w:proofErr w:type="spellEnd"/>
      <w:r w:rsidRPr="009A6EFE">
        <w:rPr>
          <w:rFonts w:ascii="Times New Roman" w:hAnsi="Times New Roman"/>
          <w:sz w:val="24"/>
          <w:szCs w:val="24"/>
        </w:rPr>
        <w:t xml:space="preserve"> хозяйства, в том числе привести к их повреждению или уничтожению, и (или) повлечь причинение вреда жизни, здоровью </w:t>
      </w:r>
      <w:r w:rsidRPr="009A6EFE">
        <w:rPr>
          <w:rFonts w:ascii="Times New Roman" w:hAnsi="Times New Roman"/>
          <w:sz w:val="24"/>
          <w:szCs w:val="24"/>
        </w:rPr>
        <w:lastRenderedPageBreak/>
        <w:t>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1) проводить любые работы и возводить сооружения, которые могут препятствовать доступу к объектам </w:t>
      </w:r>
      <w:proofErr w:type="spellStart"/>
      <w:r w:rsidRPr="009A6EFE">
        <w:rPr>
          <w:rFonts w:ascii="Times New Roman" w:hAnsi="Times New Roman" w:cs="Times New Roman"/>
          <w:sz w:val="24"/>
          <w:szCs w:val="24"/>
        </w:rPr>
        <w:t>электросетевого</w:t>
      </w:r>
      <w:proofErr w:type="spellEnd"/>
      <w:r w:rsidRPr="009A6EFE">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размещать свалки;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посадка и вырубка деревьев и кустарников;</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9A6EFE">
          <w:rPr>
            <w:rFonts w:ascii="Times New Roman" w:hAnsi="Times New Roman" w:cs="Times New Roman"/>
            <w:sz w:val="24"/>
            <w:szCs w:val="24"/>
          </w:rPr>
          <w:t>0,3 метра</w:t>
        </w:r>
      </w:smartTag>
      <w:r w:rsidRPr="009A6EFE">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9A6EFE">
          <w:rPr>
            <w:rFonts w:ascii="Times New Roman" w:hAnsi="Times New Roman" w:cs="Times New Roman"/>
            <w:sz w:val="24"/>
            <w:szCs w:val="24"/>
          </w:rPr>
          <w:t>0,45 метра</w:t>
        </w:r>
      </w:smartTag>
      <w:r w:rsidRPr="009A6EFE">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9A6EFE">
          <w:rPr>
            <w:rFonts w:ascii="Times New Roman" w:hAnsi="Times New Roman" w:cs="Times New Roman"/>
            <w:sz w:val="24"/>
            <w:szCs w:val="24"/>
          </w:rPr>
          <w:t>3 метров</w:t>
        </w:r>
      </w:smartTag>
      <w:r w:rsidRPr="009A6EFE">
        <w:rPr>
          <w:rFonts w:ascii="Times New Roman" w:hAnsi="Times New Roman" w:cs="Times New Roman"/>
          <w:sz w:val="24"/>
          <w:szCs w:val="24"/>
        </w:rPr>
        <w:t xml:space="preserve"> (в охранных зонах воздушных линий электропередачи);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9A6EFE">
          <w:rPr>
            <w:rFonts w:ascii="Times New Roman" w:hAnsi="Times New Roman" w:cs="Times New Roman"/>
            <w:sz w:val="24"/>
            <w:szCs w:val="24"/>
          </w:rPr>
          <w:t>4 метров</w:t>
        </w:r>
      </w:smartTag>
      <w:r w:rsidRPr="009A6EFE">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i/>
          <w:color w:val="000001"/>
          <w:sz w:val="24"/>
          <w:szCs w:val="24"/>
        </w:rPr>
      </w:pPr>
      <w:r w:rsidRPr="009A6EFE">
        <w:rPr>
          <w:rFonts w:ascii="Times New Roman" w:hAnsi="Times New Roman"/>
          <w:b/>
          <w:bCs/>
          <w:i/>
          <w:iCs/>
          <w:sz w:val="24"/>
          <w:szCs w:val="24"/>
        </w:rPr>
        <w:t>Статья 43. Ограничения использования земельных участков и объектов капитального строительства на территории охранных зон</w:t>
      </w:r>
      <w:r w:rsidRPr="009A6EFE">
        <w:rPr>
          <w:rFonts w:ascii="Times New Roman" w:hAnsi="Times New Roman"/>
          <w:color w:val="000001"/>
          <w:sz w:val="24"/>
          <w:szCs w:val="24"/>
        </w:rPr>
        <w:t xml:space="preserve"> </w:t>
      </w:r>
      <w:r w:rsidRPr="009A6EFE">
        <w:rPr>
          <w:rFonts w:ascii="Times New Roman" w:hAnsi="Times New Roman"/>
          <w:b/>
          <w:i/>
          <w:color w:val="000001"/>
          <w:sz w:val="24"/>
          <w:szCs w:val="24"/>
        </w:rPr>
        <w:t>газораспределительных сетей</w:t>
      </w:r>
    </w:p>
    <w:p w:rsidR="004433A0" w:rsidRPr="009A6EFE" w:rsidRDefault="004433A0" w:rsidP="004433A0">
      <w:pPr>
        <w:jc w:val="both"/>
        <w:rPr>
          <w:rFonts w:ascii="Times New Roman" w:hAnsi="Times New Roman"/>
          <w:b/>
          <w:i/>
          <w:color w:val="000001"/>
          <w:sz w:val="24"/>
          <w:szCs w:val="24"/>
        </w:rPr>
      </w:pP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bCs/>
          <w:iCs/>
          <w:sz w:val="24"/>
          <w:szCs w:val="24"/>
        </w:rPr>
        <w:t>1. В</w:t>
      </w:r>
      <w:r w:rsidRPr="009A6EFE">
        <w:rPr>
          <w:rFonts w:ascii="Times New Roman" w:hAnsi="Times New Roman"/>
          <w:sz w:val="24"/>
          <w:szCs w:val="24"/>
        </w:rPr>
        <w:t xml:space="preserve"> соответствии с законодательством Российской Федерации</w:t>
      </w:r>
      <w:r w:rsidRPr="009A6EFE">
        <w:rPr>
          <w:rFonts w:ascii="Times New Roman" w:hAnsi="Times New Roman"/>
          <w:bCs/>
          <w:iCs/>
          <w:sz w:val="24"/>
          <w:szCs w:val="24"/>
        </w:rPr>
        <w:t xml:space="preserve"> </w:t>
      </w:r>
      <w:r w:rsidRPr="009A6EFE">
        <w:rPr>
          <w:rFonts w:ascii="Times New Roman" w:hAnsi="Times New Roman"/>
          <w:color w:val="000001"/>
          <w:sz w:val="24"/>
          <w:szCs w:val="24"/>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sz w:val="24"/>
          <w:szCs w:val="24"/>
        </w:rPr>
        <w:t>2. О</w:t>
      </w:r>
      <w:r w:rsidRPr="009A6EFE">
        <w:rPr>
          <w:rFonts w:ascii="Times New Roman" w:hAnsi="Times New Roman"/>
          <w:color w:val="000001"/>
          <w:sz w:val="24"/>
          <w:szCs w:val="24"/>
        </w:rPr>
        <w:t xml:space="preserve">граничения хозяйственной деятельности, которая может привести к повреждению газораспределительных сетей, определены </w:t>
      </w:r>
      <w:r w:rsidRPr="009A6EFE">
        <w:rPr>
          <w:rFonts w:ascii="Times New Roman" w:hAnsi="Times New Roman"/>
          <w:sz w:val="24"/>
          <w:szCs w:val="24"/>
        </w:rPr>
        <w:t>«Правилами охраны газораспределительных сетей», утвержденными постановлением Правительства Российской Федерации от 20.11.2000 г. № 878.</w:t>
      </w:r>
      <w:r w:rsidRPr="009A6EFE">
        <w:rPr>
          <w:rFonts w:ascii="Times New Roman" w:hAnsi="Times New Roman"/>
          <w:color w:val="000001"/>
          <w:sz w:val="24"/>
          <w:szCs w:val="24"/>
        </w:rPr>
        <w:t xml:space="preserve">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1) строить объекты жилищно-гражданского и производственного назначения;</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lastRenderedPageBreak/>
        <w:t xml:space="preserve">5) устраивать свалки и склады, разливать растворы кислот, солей, щелочей и других химически активных веществ;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9A6EFE" w:rsidRDefault="004433A0" w:rsidP="004433A0">
      <w:pPr>
        <w:jc w:val="both"/>
        <w:rPr>
          <w:rFonts w:ascii="Times New Roman" w:hAnsi="Times New Roman"/>
          <w:color w:val="000001"/>
          <w:sz w:val="24"/>
          <w:szCs w:val="24"/>
        </w:rPr>
      </w:pPr>
      <w:r w:rsidRPr="009A6EFE">
        <w:rPr>
          <w:rFonts w:ascii="Times New Roman" w:hAnsi="Times New Roman"/>
          <w:color w:val="000001"/>
          <w:sz w:val="24"/>
          <w:szCs w:val="24"/>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A6EFE">
          <w:rPr>
            <w:rFonts w:ascii="Times New Roman" w:hAnsi="Times New Roman"/>
            <w:color w:val="000001"/>
            <w:sz w:val="24"/>
            <w:szCs w:val="24"/>
          </w:rPr>
          <w:t>0,3 метра</w:t>
        </w:r>
      </w:smartTag>
      <w:r w:rsidRPr="009A6EFE">
        <w:rPr>
          <w:rFonts w:ascii="Times New Roman" w:hAnsi="Times New Roman"/>
          <w:color w:val="000001"/>
          <w:sz w:val="24"/>
          <w:szCs w:val="24"/>
        </w:rPr>
        <w:t xml:space="preserve">; </w:t>
      </w:r>
    </w:p>
    <w:p w:rsidR="004433A0" w:rsidRPr="009A6EFE" w:rsidRDefault="004433A0" w:rsidP="004433A0">
      <w:pPr>
        <w:jc w:val="both"/>
        <w:rPr>
          <w:rFonts w:ascii="Times New Roman" w:hAnsi="Times New Roman"/>
          <w:sz w:val="24"/>
          <w:szCs w:val="24"/>
        </w:rPr>
      </w:pPr>
      <w:r w:rsidRPr="009A6EFE">
        <w:rPr>
          <w:rFonts w:ascii="Times New Roman" w:hAnsi="Times New Roman"/>
          <w:color w:val="000001"/>
          <w:sz w:val="24"/>
          <w:szCs w:val="24"/>
        </w:rPr>
        <w:t xml:space="preserve">8) самовольно подключаться к газораспределительным сетям. </w:t>
      </w:r>
    </w:p>
    <w:p w:rsidR="004433A0" w:rsidRPr="009A6EFE" w:rsidRDefault="004433A0" w:rsidP="004433A0">
      <w:pPr>
        <w:jc w:val="both"/>
        <w:rPr>
          <w:rFonts w:ascii="Times New Roman" w:hAnsi="Times New Roman"/>
          <w:sz w:val="24"/>
          <w:szCs w:val="24"/>
        </w:rPr>
      </w:pPr>
    </w:p>
    <w:p w:rsidR="004433A0" w:rsidRPr="009A6EFE" w:rsidRDefault="004433A0" w:rsidP="004433A0">
      <w:pPr>
        <w:jc w:val="both"/>
        <w:rPr>
          <w:rFonts w:ascii="Times New Roman" w:hAnsi="Times New Roman"/>
          <w:b/>
          <w:bCs/>
          <w:i/>
          <w:iCs/>
          <w:sz w:val="24"/>
          <w:szCs w:val="24"/>
        </w:rPr>
      </w:pPr>
      <w:r w:rsidRPr="009A6EFE">
        <w:rPr>
          <w:rFonts w:ascii="Times New Roman" w:hAnsi="Times New Roman"/>
          <w:b/>
          <w:bCs/>
          <w:i/>
          <w:iCs/>
          <w:sz w:val="24"/>
          <w:szCs w:val="24"/>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9A6EFE" w:rsidRDefault="004433A0" w:rsidP="004433A0">
      <w:pPr>
        <w:jc w:val="both"/>
        <w:rPr>
          <w:rFonts w:ascii="Times New Roman" w:hAnsi="Times New Roman"/>
          <w:sz w:val="24"/>
          <w:szCs w:val="24"/>
        </w:rPr>
      </w:pP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1) ограничения использования территории;</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2) ограничения хозяйственной и иной деятельности; </w:t>
      </w:r>
    </w:p>
    <w:p w:rsidR="004433A0" w:rsidRPr="009A6EFE" w:rsidRDefault="004433A0" w:rsidP="004433A0">
      <w:pPr>
        <w:pStyle w:val="ConsNormal"/>
        <w:widowControl/>
        <w:ind w:firstLine="0"/>
        <w:jc w:val="both"/>
        <w:rPr>
          <w:rFonts w:ascii="Times New Roman" w:hAnsi="Times New Roman"/>
          <w:sz w:val="24"/>
          <w:szCs w:val="24"/>
        </w:rPr>
      </w:pPr>
      <w:r w:rsidRPr="009A6EFE">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9A6EFE" w:rsidRDefault="004433A0" w:rsidP="004433A0">
      <w:pPr>
        <w:rPr>
          <w:rFonts w:ascii="Times New Roman" w:hAnsi="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45. Порядок применения градостроительных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9A6EFE" w:rsidRDefault="004433A0" w:rsidP="004433A0">
      <w:pPr>
        <w:pStyle w:val="ConsPlusNormal"/>
        <w:widowControl/>
        <w:rPr>
          <w:rFonts w:ascii="Times New Roman" w:hAnsi="Times New Roman" w:cs="Times New Roman"/>
          <w:sz w:val="24"/>
          <w:szCs w:val="24"/>
        </w:rPr>
      </w:pPr>
    </w:p>
    <w:p w:rsidR="004433A0" w:rsidRPr="009A6EFE" w:rsidRDefault="004433A0" w:rsidP="004433A0">
      <w:pPr>
        <w:pStyle w:val="ConsPlusNormal"/>
        <w:widowControl/>
        <w:jc w:val="center"/>
        <w:rPr>
          <w:rFonts w:ascii="Times New Roman" w:hAnsi="Times New Roman" w:cs="Times New Roman"/>
          <w:b/>
          <w:bCs/>
          <w:sz w:val="24"/>
          <w:szCs w:val="24"/>
        </w:rPr>
      </w:pPr>
      <w:r w:rsidRPr="009A6EFE">
        <w:rPr>
          <w:rFonts w:ascii="Times New Roman" w:hAnsi="Times New Roman" w:cs="Times New Roman"/>
          <w:b/>
          <w:bCs/>
          <w:sz w:val="24"/>
          <w:szCs w:val="24"/>
        </w:rPr>
        <w:lastRenderedPageBreak/>
        <w:t>Глава 9. Карта градостроительного зонирования</w:t>
      </w:r>
    </w:p>
    <w:p w:rsidR="004433A0" w:rsidRPr="009A6EFE" w:rsidRDefault="004433A0" w:rsidP="004433A0">
      <w:pPr>
        <w:pStyle w:val="ConsPlusNormal"/>
        <w:widowControl/>
        <w:jc w:val="center"/>
        <w:rPr>
          <w:rFonts w:ascii="Times New Roman" w:hAnsi="Times New Roman" w:cs="Times New Roman"/>
          <w:b/>
          <w:bCs/>
          <w:i/>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46. Состав и содержание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Карта градостроительного зонирования включает в себя: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обзорную карту населенного пункта пос. Знание Новобурасского муниципального образования;</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карту градостроительного (функционального)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b/>
          <w:bCs/>
          <w:i/>
          <w:iCs/>
          <w:sz w:val="24"/>
          <w:szCs w:val="24"/>
        </w:rPr>
      </w:pPr>
      <w:r w:rsidRPr="009A6EFE">
        <w:rPr>
          <w:rFonts w:ascii="Times New Roman" w:hAnsi="Times New Roman" w:cs="Times New Roman"/>
          <w:b/>
          <w:bCs/>
          <w:i/>
          <w:iCs/>
          <w:sz w:val="24"/>
          <w:szCs w:val="24"/>
        </w:rPr>
        <w:t>Статья 47. Порядок ведения карты градостроительного зонирования</w:t>
      </w:r>
    </w:p>
    <w:p w:rsidR="004433A0" w:rsidRPr="009A6EFE" w:rsidRDefault="004433A0" w:rsidP="004433A0">
      <w:pPr>
        <w:pStyle w:val="ConsPlusNormal"/>
        <w:widowControl/>
        <w:jc w:val="both"/>
        <w:rPr>
          <w:rFonts w:ascii="Times New Roman" w:hAnsi="Times New Roman" w:cs="Times New Roman"/>
          <w:sz w:val="24"/>
          <w:szCs w:val="24"/>
        </w:rPr>
      </w:pP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9A6EFE" w:rsidRDefault="004433A0" w:rsidP="004433A0">
      <w:pPr>
        <w:pStyle w:val="ConsPlusNormal"/>
        <w:widowControl/>
        <w:jc w:val="both"/>
        <w:rPr>
          <w:rFonts w:ascii="Times New Roman" w:hAnsi="Times New Roman" w:cs="Times New Roman"/>
          <w:sz w:val="24"/>
          <w:szCs w:val="24"/>
        </w:rPr>
      </w:pPr>
      <w:r w:rsidRPr="009A6EFE">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9A6EF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9A6EFE" w:rsidRDefault="009A6EFE"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482715"/>
            <wp:effectExtent l="19050" t="0" r="635" b="0"/>
            <wp:docPr id="15" name="Рисунок 15" descr="Знание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нание_Обзорная карта"/>
                    <pic:cNvPicPr>
                      <a:picLocks noChangeAspect="1" noChangeArrowheads="1"/>
                    </pic:cNvPicPr>
                  </pic:nvPicPr>
                  <pic:blipFill>
                    <a:blip r:embed="rId22" cstate="print"/>
                    <a:srcRect/>
                    <a:stretch>
                      <a:fillRect/>
                    </a:stretch>
                  </pic:blipFill>
                  <pic:spPr bwMode="auto">
                    <a:xfrm>
                      <a:off x="0" y="0"/>
                      <a:ext cx="6114415" cy="6482715"/>
                    </a:xfrm>
                    <a:prstGeom prst="rect">
                      <a:avLst/>
                    </a:prstGeom>
                    <a:noFill/>
                    <a:ln w="9525">
                      <a:noFill/>
                      <a:miter lim="800000"/>
                      <a:headEnd/>
                      <a:tailEnd/>
                    </a:ln>
                  </pic:spPr>
                </pic:pic>
              </a:graphicData>
            </a:graphic>
          </wp:inline>
        </w:drawing>
      </w: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9A6EFE" w:rsidRDefault="009A6EFE" w:rsidP="004433A0">
      <w:pPr>
        <w:pStyle w:val="ConsPlusTitle"/>
        <w:widowControl/>
        <w:rPr>
          <w:rFonts w:ascii="Times New Roman" w:hAnsi="Times New Roman" w:cs="Times New Roman"/>
          <w:sz w:val="24"/>
          <w:szCs w:val="24"/>
        </w:rPr>
      </w:pPr>
    </w:p>
    <w:p w:rsidR="009A6EFE" w:rsidRDefault="009A6EFE" w:rsidP="004433A0">
      <w:pPr>
        <w:pStyle w:val="ConsPlusTitle"/>
        <w:widowControl/>
        <w:rPr>
          <w:rFonts w:ascii="Times New Roman" w:hAnsi="Times New Roman" w:cs="Times New Roman"/>
          <w:sz w:val="24"/>
          <w:szCs w:val="24"/>
        </w:rPr>
      </w:pPr>
    </w:p>
    <w:p w:rsidR="004433A0" w:rsidRPr="00FF07BE"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4433A0" w:rsidRDefault="004433A0" w:rsidP="004433A0">
      <w:pPr>
        <w:pStyle w:val="ConsPlusTitle"/>
        <w:widowControl/>
        <w:jc w:val="right"/>
        <w:rPr>
          <w:rFonts w:ascii="Times New Roman" w:hAnsi="Times New Roman" w:cs="Times New Roman"/>
          <w:sz w:val="24"/>
          <w:szCs w:val="24"/>
        </w:rPr>
      </w:pPr>
    </w:p>
    <w:p w:rsidR="004433A0" w:rsidRDefault="004433A0" w:rsidP="004433A0">
      <w:pPr>
        <w:pStyle w:val="ConsPlusTitle"/>
        <w:widowControl/>
        <w:jc w:val="right"/>
        <w:rPr>
          <w:rFonts w:ascii="Times New Roman" w:hAnsi="Times New Roman" w:cs="Times New Roman"/>
          <w:sz w:val="24"/>
          <w:szCs w:val="24"/>
        </w:rPr>
      </w:pP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(ФУНКЦИОНАЛЬНОГО)</w:t>
      </w:r>
    </w:p>
    <w:p w:rsidR="004433A0"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4433A0" w:rsidRDefault="004433A0" w:rsidP="004433A0">
      <w:pPr>
        <w:pStyle w:val="ConsPlusTitle"/>
        <w:widowControl/>
        <w:jc w:val="center"/>
        <w:rPr>
          <w:rFonts w:ascii="Times New Roman" w:hAnsi="Times New Roman" w:cs="Times New Roman"/>
          <w:sz w:val="24"/>
          <w:szCs w:val="24"/>
        </w:rPr>
      </w:pPr>
    </w:p>
    <w:p w:rsidR="004433A0" w:rsidRPr="00FF07BE" w:rsidRDefault="004433A0" w:rsidP="004433A0">
      <w:pPr>
        <w:pStyle w:val="ConsPlusTitle"/>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14415" cy="6209665"/>
            <wp:effectExtent l="19050" t="0" r="635" b="0"/>
            <wp:docPr id="16" name="Рисунок 16" descr="Знание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нание_Карта_функциональное зонирование"/>
                    <pic:cNvPicPr>
                      <a:picLocks noChangeAspect="1" noChangeArrowheads="1"/>
                    </pic:cNvPicPr>
                  </pic:nvPicPr>
                  <pic:blipFill>
                    <a:blip r:embed="rId23" cstate="print"/>
                    <a:srcRect/>
                    <a:stretch>
                      <a:fillRect/>
                    </a:stretch>
                  </pic:blipFill>
                  <pic:spPr bwMode="auto">
                    <a:xfrm>
                      <a:off x="0" y="0"/>
                      <a:ext cx="6114415" cy="620966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Title"/>
        <w:widowControl/>
        <w:rPr>
          <w:rFonts w:ascii="Times New Roman" w:hAnsi="Times New Roman" w:cs="Times New Roman"/>
          <w:sz w:val="24"/>
          <w:szCs w:val="24"/>
        </w:rPr>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Default="004433A0" w:rsidP="004433A0">
      <w:pPr>
        <w:ind w:right="850"/>
      </w:pP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lastRenderedPageBreak/>
        <w:t>Приложение</w:t>
      </w:r>
      <w:r>
        <w:rPr>
          <w:rFonts w:ascii="Times New Roman" w:hAnsi="Times New Roman" w:cs="Times New Roman"/>
        </w:rPr>
        <w:t xml:space="preserve"> №3</w:t>
      </w:r>
    </w:p>
    <w:p w:rsidR="004433A0" w:rsidRPr="003A2B13"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к решению Совета Новобурасского МО</w:t>
      </w:r>
    </w:p>
    <w:p w:rsidR="004433A0" w:rsidRDefault="004433A0" w:rsidP="004433A0">
      <w:pPr>
        <w:pStyle w:val="ConsPlusNormal"/>
        <w:widowControl/>
        <w:jc w:val="right"/>
        <w:rPr>
          <w:rFonts w:ascii="Times New Roman" w:hAnsi="Times New Roman" w:cs="Times New Roman"/>
        </w:rPr>
      </w:pPr>
      <w:r w:rsidRPr="003A2B13">
        <w:rPr>
          <w:rFonts w:ascii="Times New Roman" w:hAnsi="Times New Roman" w:cs="Times New Roman"/>
        </w:rPr>
        <w:t>от «___» _________ 2012 года № _____</w:t>
      </w:r>
    </w:p>
    <w:p w:rsidR="004433A0" w:rsidRDefault="004433A0" w:rsidP="004433A0">
      <w:pPr>
        <w:pStyle w:val="ConsPlusNormal"/>
        <w:widowControl/>
        <w:rPr>
          <w:rFonts w:ascii="Times New Roman" w:hAnsi="Times New Roman" w:cs="Times New Roman"/>
        </w:rPr>
      </w:pPr>
      <w:r>
        <w:rPr>
          <w:rFonts w:ascii="Times New Roman" w:hAnsi="Times New Roman" w:cs="Times New Roman"/>
        </w:rPr>
        <w:t xml:space="preserve">                                                                                                                                                                       </w:t>
      </w:r>
    </w:p>
    <w:p w:rsidR="004433A0" w:rsidRPr="003A2B13" w:rsidRDefault="004433A0" w:rsidP="004433A0">
      <w:pPr>
        <w:pStyle w:val="ConsPlusNormal"/>
        <w:widowControl/>
        <w:jc w:val="right"/>
        <w:rPr>
          <w:rFonts w:ascii="Times New Roman" w:hAnsi="Times New Roman" w:cs="Times New Roman"/>
        </w:rPr>
      </w:pP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ПРАВИЛА </w:t>
      </w:r>
    </w:p>
    <w:p w:rsidR="00AA1BA3" w:rsidRDefault="004433A0" w:rsidP="004433A0">
      <w:pPr>
        <w:rPr>
          <w:rFonts w:ascii="Times New Roman" w:hAnsi="Times New Roman"/>
          <w:b/>
          <w:sz w:val="24"/>
          <w:szCs w:val="24"/>
        </w:rPr>
      </w:pPr>
      <w:r w:rsidRPr="00AA1BA3">
        <w:rPr>
          <w:rFonts w:ascii="Times New Roman" w:hAnsi="Times New Roman"/>
          <w:b/>
          <w:sz w:val="24"/>
          <w:szCs w:val="24"/>
        </w:rPr>
        <w:t xml:space="preserve">ЗЕМЛЕПОЛЬЗОВАНИЯ И ЗАСТРОЙКИ  </w:t>
      </w:r>
    </w:p>
    <w:p w:rsidR="00AA1BA3" w:rsidRPr="00AA1BA3" w:rsidRDefault="00AA1BA3" w:rsidP="004433A0">
      <w:pPr>
        <w:rPr>
          <w:rFonts w:ascii="Times New Roman" w:hAnsi="Times New Roman"/>
          <w:b/>
          <w:i/>
          <w:sz w:val="24"/>
          <w:szCs w:val="24"/>
        </w:rPr>
      </w:pPr>
      <w:r w:rsidRPr="00AA1BA3">
        <w:rPr>
          <w:rFonts w:ascii="Times New Roman" w:hAnsi="Times New Roman"/>
          <w:b/>
          <w:i/>
          <w:sz w:val="24"/>
          <w:szCs w:val="24"/>
        </w:rPr>
        <w:t>поселка Бурасы</w:t>
      </w:r>
    </w:p>
    <w:p w:rsidR="00AA1BA3" w:rsidRDefault="004433A0" w:rsidP="004433A0">
      <w:pPr>
        <w:rPr>
          <w:rFonts w:ascii="Times New Roman" w:hAnsi="Times New Roman"/>
          <w:b/>
          <w:sz w:val="24"/>
          <w:szCs w:val="24"/>
        </w:rPr>
      </w:pPr>
      <w:r w:rsidRPr="00AA1BA3">
        <w:rPr>
          <w:rFonts w:ascii="Times New Roman" w:hAnsi="Times New Roman"/>
          <w:b/>
          <w:sz w:val="24"/>
          <w:szCs w:val="24"/>
        </w:rPr>
        <w:t xml:space="preserve">НОВОБУРАССКОГО МУНИЦИПАЛЬНОГО ОБРАЗОВАНИЯ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НОВОБУРАССКОГО  МУНИЦИПАЛЬНОГО РАЙОНА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САРАТОВСКОЙ ОБЛАСТИ </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sz w:val="24"/>
          <w:szCs w:val="24"/>
        </w:rPr>
      </w:pPr>
      <w:r w:rsidRPr="00AA1BA3">
        <w:rPr>
          <w:rFonts w:ascii="Times New Roman" w:hAnsi="Times New Roman"/>
          <w:b/>
          <w:bCs/>
          <w:sz w:val="24"/>
          <w:szCs w:val="24"/>
        </w:rPr>
        <w:t>Содержание:</w:t>
      </w:r>
    </w:p>
    <w:p w:rsidR="004433A0" w:rsidRPr="00AA1BA3" w:rsidRDefault="004433A0" w:rsidP="004433A0">
      <w:pPr>
        <w:pStyle w:val="ConsPlusNormal"/>
        <w:widowControl/>
        <w:rPr>
          <w:rFonts w:ascii="Times New Roman" w:hAnsi="Times New Roman" w:cs="Times New Roman"/>
          <w:sz w:val="24"/>
          <w:szCs w:val="24"/>
        </w:rPr>
      </w:pP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         Статья 1.</w:t>
      </w:r>
      <w:r w:rsidRPr="003352E1">
        <w:rPr>
          <w:rFonts w:ascii="Times New Roman" w:hAnsi="Times New Roman" w:cs="Times New Roman"/>
          <w:sz w:val="24"/>
          <w:szCs w:val="24"/>
        </w:rPr>
        <w:t xml:space="preserve"> Общие положения..................................................................................................1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w:t>
      </w:r>
      <w:r w:rsidRPr="003352E1">
        <w:rPr>
          <w:rFonts w:ascii="Times New Roman" w:hAnsi="Times New Roman" w:cs="Times New Roman"/>
          <w:sz w:val="24"/>
          <w:szCs w:val="24"/>
        </w:rPr>
        <w:t xml:space="preserve"> Открытость и доступность Правил..................................</w:t>
      </w:r>
      <w:r w:rsidR="00AA1BA3">
        <w:rPr>
          <w:rFonts w:ascii="Times New Roman" w:hAnsi="Times New Roman" w:cs="Times New Roman"/>
          <w:sz w:val="24"/>
          <w:szCs w:val="24"/>
        </w:rPr>
        <w:t>...............................</w:t>
      </w:r>
      <w:r w:rsidRPr="003352E1">
        <w:rPr>
          <w:rFonts w:ascii="Times New Roman" w:hAnsi="Times New Roman" w:cs="Times New Roman"/>
          <w:sz w:val="24"/>
          <w:szCs w:val="24"/>
        </w:rPr>
        <w:t>..............1</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3.</w:t>
      </w:r>
      <w:r w:rsidRPr="003352E1">
        <w:rPr>
          <w:rFonts w:ascii="Times New Roman" w:hAnsi="Times New Roman" w:cs="Times New Roman"/>
          <w:sz w:val="24"/>
          <w:szCs w:val="24"/>
        </w:rPr>
        <w:t xml:space="preserve"> Действие Правил по отношению к генеральному плану населенного пункта: поселок </w:t>
      </w:r>
      <w:r>
        <w:rPr>
          <w:rFonts w:ascii="Times New Roman" w:hAnsi="Times New Roman" w:cs="Times New Roman"/>
          <w:sz w:val="24"/>
          <w:szCs w:val="24"/>
        </w:rPr>
        <w:t>Бурасы</w:t>
      </w:r>
      <w:r w:rsidRPr="003352E1">
        <w:rPr>
          <w:rFonts w:ascii="Times New Roman" w:hAnsi="Times New Roman" w:cs="Times New Roman"/>
          <w:sz w:val="24"/>
          <w:szCs w:val="24"/>
        </w:rPr>
        <w:t xml:space="preserve"> Новобурасского муниципального образования и документации по планировке территории.......................................................................................................</w:t>
      </w:r>
      <w:r>
        <w:rPr>
          <w:rFonts w:ascii="Times New Roman" w:hAnsi="Times New Roman" w:cs="Times New Roman"/>
          <w:sz w:val="24"/>
          <w:szCs w:val="24"/>
        </w:rPr>
        <w:t>....................</w:t>
      </w:r>
      <w:r w:rsidRPr="003352E1">
        <w:rPr>
          <w:rFonts w:ascii="Times New Roman" w:hAnsi="Times New Roman" w:cs="Times New Roman"/>
          <w:sz w:val="24"/>
          <w:szCs w:val="24"/>
        </w:rPr>
        <w:t>...............2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4.</w:t>
      </w:r>
      <w:r w:rsidRPr="003352E1">
        <w:rPr>
          <w:rFonts w:ascii="Times New Roman" w:hAnsi="Times New Roman" w:cs="Times New Roman"/>
          <w:sz w:val="24"/>
          <w:szCs w:val="24"/>
        </w:rPr>
        <w:t xml:space="preserve"> Сфера действия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5. </w:t>
      </w:r>
      <w:r w:rsidRPr="003352E1">
        <w:rPr>
          <w:rFonts w:ascii="Times New Roman" w:hAnsi="Times New Roman" w:cs="Times New Roman"/>
          <w:sz w:val="24"/>
          <w:szCs w:val="24"/>
        </w:rPr>
        <w:t>Общие положения, относящиеся к правам, возникшим до вступления в силу Правил.................................................................................................................................................2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6.</w:t>
      </w:r>
      <w:r w:rsidRPr="003352E1">
        <w:rPr>
          <w:rFonts w:ascii="Times New Roman" w:hAnsi="Times New Roman" w:cs="Times New Roman"/>
          <w:sz w:val="24"/>
          <w:szCs w:val="24"/>
        </w:rPr>
        <w:t xml:space="preserve"> Использование объектов недвижимости, не соответствующих Правилам………...3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7.</w:t>
      </w:r>
      <w:r w:rsidRPr="003352E1">
        <w:rPr>
          <w:rFonts w:ascii="Times New Roman" w:hAnsi="Times New Roman" w:cs="Times New Roman"/>
          <w:sz w:val="24"/>
          <w:szCs w:val="24"/>
        </w:rPr>
        <w:t xml:space="preserve"> Ответственность за нарушение Правил........................................................................3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1. </w:t>
      </w:r>
      <w:r w:rsidRPr="003352E1">
        <w:rPr>
          <w:rFonts w:ascii="Times New Roman" w:hAnsi="Times New Roman" w:cs="Times New Roman"/>
          <w:sz w:val="24"/>
          <w:szCs w:val="24"/>
        </w:rPr>
        <w:t>Положение о регулировании землепользования и застройки органами местного самоуправления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8</w:t>
      </w:r>
      <w:r w:rsidRPr="003352E1">
        <w:rPr>
          <w:rFonts w:ascii="Times New Roman" w:hAnsi="Times New Roman" w:cs="Times New Roman"/>
          <w:sz w:val="24"/>
          <w:szCs w:val="24"/>
        </w:rPr>
        <w:t>.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9. </w:t>
      </w:r>
      <w:r w:rsidRPr="003352E1">
        <w:rPr>
          <w:rFonts w:ascii="Times New Roman" w:hAnsi="Times New Roman" w:cs="Times New Roman"/>
          <w:sz w:val="24"/>
          <w:szCs w:val="24"/>
        </w:rPr>
        <w:t>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10. </w:t>
      </w:r>
      <w:r w:rsidRPr="003352E1">
        <w:rPr>
          <w:rFonts w:ascii="Times New Roman" w:hAnsi="Times New Roman" w:cs="Times New Roman"/>
          <w:sz w:val="24"/>
          <w:szCs w:val="24"/>
        </w:rPr>
        <w:t>Полномочия администрации Новобурасского муниципального образования в области регулирования землепользования и застройки................</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11. </w:t>
      </w:r>
      <w:r w:rsidRPr="003352E1">
        <w:rPr>
          <w:rFonts w:ascii="Times New Roman" w:hAnsi="Times New Roman" w:cs="Times New Roman"/>
          <w:sz w:val="24"/>
          <w:szCs w:val="24"/>
        </w:rPr>
        <w:t>Комиссия по подготовке Правил землепользования и застройки............................4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12. </w:t>
      </w:r>
      <w:r w:rsidRPr="003352E1">
        <w:rPr>
          <w:rFonts w:ascii="Times New Roman" w:hAnsi="Times New Roman" w:cs="Times New Roman"/>
          <w:sz w:val="24"/>
          <w:szCs w:val="24"/>
        </w:rPr>
        <w:t>Внесение изменений в Правила землепользования и застройки..............................5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2. </w:t>
      </w:r>
      <w:r w:rsidRPr="003352E1">
        <w:rPr>
          <w:rFonts w:ascii="Times New Roman" w:hAnsi="Times New Roman" w:cs="Times New Roman"/>
          <w:sz w:val="24"/>
          <w:szCs w:val="24"/>
        </w:rPr>
        <w:t>Положение об изменении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13. </w:t>
      </w:r>
      <w:r w:rsidRPr="003352E1">
        <w:rPr>
          <w:rFonts w:ascii="Times New Roman" w:hAnsi="Times New Roman" w:cs="Times New Roman"/>
          <w:sz w:val="24"/>
          <w:szCs w:val="24"/>
        </w:rPr>
        <w:t>Изменение видов разрешенного использования земельных участков и объектов капитального строительства……………………………………………………………………..…6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14. </w:t>
      </w:r>
      <w:r w:rsidRPr="003352E1">
        <w:rPr>
          <w:rFonts w:ascii="Times New Roman" w:hAnsi="Times New Roman" w:cs="Times New Roman"/>
          <w:sz w:val="24"/>
          <w:szCs w:val="24"/>
        </w:rPr>
        <w:t>Предоставление разрешения на условно разрешенный вид использования земельного участка и объекта капитального строительства..........</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................7</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15. </w:t>
      </w:r>
      <w:r w:rsidRPr="003352E1">
        <w:rPr>
          <w:rFonts w:ascii="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объекта кап</w:t>
      </w:r>
      <w:r w:rsidR="00AA1BA3">
        <w:rPr>
          <w:rFonts w:ascii="Times New Roman" w:hAnsi="Times New Roman" w:cs="Times New Roman"/>
          <w:sz w:val="24"/>
          <w:szCs w:val="24"/>
        </w:rPr>
        <w:t>итального строи….</w:t>
      </w:r>
      <w:r>
        <w:rPr>
          <w:rFonts w:ascii="Times New Roman" w:hAnsi="Times New Roman" w:cs="Times New Roman"/>
          <w:sz w:val="24"/>
          <w:szCs w:val="24"/>
        </w:rPr>
        <w:t>.............</w:t>
      </w:r>
      <w:r w:rsidRPr="003352E1">
        <w:rPr>
          <w:rFonts w:ascii="Times New Roman" w:hAnsi="Times New Roman" w:cs="Times New Roman"/>
          <w:sz w:val="24"/>
          <w:szCs w:val="24"/>
        </w:rPr>
        <w:t>........8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lastRenderedPageBreak/>
        <w:t xml:space="preserve">Глава 3. </w:t>
      </w:r>
      <w:r w:rsidRPr="003352E1">
        <w:rPr>
          <w:rFonts w:ascii="Times New Roman" w:hAnsi="Times New Roman" w:cs="Times New Roman"/>
          <w:sz w:val="24"/>
          <w:szCs w:val="24"/>
        </w:rPr>
        <w:t>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16. </w:t>
      </w:r>
      <w:r w:rsidRPr="003352E1">
        <w:rPr>
          <w:rFonts w:ascii="Times New Roman" w:hAnsi="Times New Roman" w:cs="Times New Roman"/>
          <w:sz w:val="24"/>
          <w:szCs w:val="24"/>
        </w:rPr>
        <w:t>Общие положения о предоставлении земельных участков на территории Новобурасского муниципального образования …..........................................................................9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17. </w:t>
      </w:r>
      <w:r w:rsidRPr="003352E1">
        <w:rPr>
          <w:rFonts w:ascii="Times New Roman" w:hAnsi="Times New Roman" w:cs="Times New Roman"/>
          <w:sz w:val="24"/>
          <w:szCs w:val="24"/>
        </w:rPr>
        <w:t>Условия установления публичных сервитутов................................</w:t>
      </w:r>
      <w:r w:rsidR="00AA1BA3">
        <w:rPr>
          <w:rFonts w:ascii="Times New Roman" w:hAnsi="Times New Roman" w:cs="Times New Roman"/>
          <w:sz w:val="24"/>
          <w:szCs w:val="24"/>
        </w:rPr>
        <w:t>.</w:t>
      </w:r>
      <w:r w:rsidRPr="003352E1">
        <w:rPr>
          <w:rFonts w:ascii="Times New Roman" w:hAnsi="Times New Roman" w:cs="Times New Roman"/>
          <w:sz w:val="24"/>
          <w:szCs w:val="24"/>
        </w:rPr>
        <w:t>........................10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18. </w:t>
      </w:r>
      <w:r w:rsidRPr="003352E1">
        <w:rPr>
          <w:rFonts w:ascii="Times New Roman" w:hAnsi="Times New Roman" w:cs="Times New Roman"/>
          <w:sz w:val="24"/>
          <w:szCs w:val="24"/>
        </w:rPr>
        <w:t>Порядок установления и прекращения публичных сервитутов на территории Новобурасского поселения .............................................................................................................10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19. </w:t>
      </w:r>
      <w:r w:rsidRPr="003352E1">
        <w:rPr>
          <w:rFonts w:ascii="Times New Roman" w:hAnsi="Times New Roman" w:cs="Times New Roman"/>
          <w:sz w:val="24"/>
          <w:szCs w:val="24"/>
        </w:rPr>
        <w:t>Самовольная постройка..............................................................................................12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4. </w:t>
      </w:r>
      <w:r w:rsidRPr="003352E1">
        <w:rPr>
          <w:rFonts w:ascii="Times New Roman" w:hAnsi="Times New Roman" w:cs="Times New Roman"/>
          <w:sz w:val="24"/>
          <w:szCs w:val="24"/>
        </w:rPr>
        <w:t>Положение о подготовке документации по планировке территории органами местного самоуправлении………………………………………………………………</w:t>
      </w:r>
      <w:r>
        <w:rPr>
          <w:rFonts w:ascii="Times New Roman" w:hAnsi="Times New Roman" w:cs="Times New Roman"/>
          <w:sz w:val="24"/>
          <w:szCs w:val="24"/>
        </w:rPr>
        <w:t>………………</w:t>
      </w:r>
      <w:r w:rsidRPr="003352E1">
        <w:rPr>
          <w:rFonts w:ascii="Times New Roman" w:hAnsi="Times New Roman" w:cs="Times New Roman"/>
          <w:sz w:val="24"/>
          <w:szCs w:val="24"/>
        </w:rPr>
        <w:t>…...12</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20. </w:t>
      </w:r>
      <w:r w:rsidRPr="003352E1">
        <w:rPr>
          <w:rFonts w:ascii="Times New Roman" w:hAnsi="Times New Roman" w:cs="Times New Roman"/>
          <w:sz w:val="24"/>
          <w:szCs w:val="24"/>
        </w:rPr>
        <w:t>Общие положения о подготовке документации по планировке территории………………………………………………………………………………………....13</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21.</w:t>
      </w:r>
      <w:r w:rsidRPr="003352E1">
        <w:rPr>
          <w:rFonts w:ascii="Times New Roman" w:hAnsi="Times New Roman" w:cs="Times New Roman"/>
          <w:sz w:val="24"/>
          <w:szCs w:val="24"/>
        </w:rPr>
        <w:t xml:space="preserve"> Подготовка документации по планировке территории............................ ..............14</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22. </w:t>
      </w:r>
      <w:r w:rsidRPr="003352E1">
        <w:rPr>
          <w:rFonts w:ascii="Times New Roman" w:hAnsi="Times New Roman" w:cs="Times New Roman"/>
          <w:sz w:val="24"/>
          <w:szCs w:val="24"/>
        </w:rPr>
        <w:t>Подготовка градостроительных планов земельных участков................................15</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5. </w:t>
      </w:r>
      <w:r w:rsidRPr="003352E1">
        <w:rPr>
          <w:rFonts w:ascii="Times New Roman" w:hAnsi="Times New Roman" w:cs="Times New Roman"/>
          <w:sz w:val="24"/>
          <w:szCs w:val="24"/>
        </w:rPr>
        <w:t>Положение о проведении публичных слушаний по вопросам землепользования и застройки территории Новобурасского муниципального образования .....................................16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Статья 23.</w:t>
      </w:r>
      <w:r w:rsidRPr="003352E1">
        <w:rPr>
          <w:rFonts w:ascii="Times New Roman" w:hAnsi="Times New Roman" w:cs="Times New Roman"/>
          <w:sz w:val="24"/>
          <w:szCs w:val="24"/>
        </w:rPr>
        <w:t xml:space="preserve"> Общие положения о порядке проведения публичных слушаний...........................................................................................................................................16</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24. </w:t>
      </w:r>
      <w:r w:rsidRPr="003352E1">
        <w:rPr>
          <w:rFonts w:ascii="Times New Roman" w:hAnsi="Times New Roman" w:cs="Times New Roman"/>
          <w:sz w:val="24"/>
          <w:szCs w:val="24"/>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w:t>
      </w:r>
      <w:r w:rsidR="00AA1BA3">
        <w:rPr>
          <w:rFonts w:ascii="Times New Roman" w:hAnsi="Times New Roman" w:cs="Times New Roman"/>
          <w:sz w:val="24"/>
          <w:szCs w:val="24"/>
        </w:rPr>
        <w:t xml:space="preserve"> строительства....</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.........18</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25. </w:t>
      </w:r>
      <w:r w:rsidRPr="003352E1">
        <w:rPr>
          <w:rFonts w:ascii="Times New Roman" w:hAnsi="Times New Roman" w:cs="Times New Roman"/>
          <w:sz w:val="24"/>
          <w:szCs w:val="24"/>
        </w:rPr>
        <w:t>Публичные слушания по обсуждению документации по планировке территории........................................................................................................................................19</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Раздел 2. Градостроительное зонирование и градостроительные регламенты</w:t>
      </w:r>
      <w:r w:rsidRPr="003352E1">
        <w:rPr>
          <w:rFonts w:ascii="Times New Roman" w:hAnsi="Times New Roman" w:cs="Times New Roman"/>
          <w:sz w:val="24"/>
          <w:szCs w:val="24"/>
        </w:rPr>
        <w:t>.................20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b/>
          <w:bCs/>
          <w:sz w:val="24"/>
          <w:szCs w:val="24"/>
        </w:rPr>
        <w:t xml:space="preserve">Глава 6. </w:t>
      </w:r>
      <w:r w:rsidRPr="003352E1">
        <w:rPr>
          <w:rFonts w:ascii="Times New Roman" w:hAnsi="Times New Roman" w:cs="Times New Roman"/>
          <w:sz w:val="24"/>
          <w:szCs w:val="24"/>
        </w:rPr>
        <w:t>Положение о порядке градостроительного зонирования и применении градостроительных регламентов.....................................................................................................20</w:t>
      </w:r>
    </w:p>
    <w:p w:rsidR="004433A0" w:rsidRPr="003352E1" w:rsidRDefault="004433A0" w:rsidP="004433A0">
      <w:pPr>
        <w:pStyle w:val="ConsPlusNormal"/>
        <w:widowContro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26. </w:t>
      </w:r>
      <w:r w:rsidRPr="003352E1">
        <w:rPr>
          <w:rFonts w:ascii="Times New Roman" w:hAnsi="Times New Roman" w:cs="Times New Roman"/>
          <w:sz w:val="24"/>
          <w:szCs w:val="24"/>
        </w:rPr>
        <w:t>Территориальные зоны, установленные для Новобурасского муниципального образования применительно к населенному пункту…….............................................................20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27. </w:t>
      </w:r>
      <w:r w:rsidRPr="003352E1">
        <w:rPr>
          <w:rFonts w:ascii="Times New Roman" w:hAnsi="Times New Roman" w:cs="Times New Roman"/>
          <w:sz w:val="24"/>
          <w:szCs w:val="24"/>
        </w:rPr>
        <w:t>Общие требования в части видов разрешенного использования земельных участков и объектов капитального строительства………….............</w:t>
      </w:r>
      <w:r w:rsidR="00AA1BA3">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...........21</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28. </w:t>
      </w:r>
      <w:r w:rsidRPr="003352E1">
        <w:rPr>
          <w:rFonts w:ascii="Times New Roman" w:hAnsi="Times New Roman" w:cs="Times New Roman"/>
          <w:sz w:val="24"/>
          <w:szCs w:val="24"/>
        </w:rPr>
        <w:t>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строительства……............................................................................................................................23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29. </w:t>
      </w:r>
      <w:r w:rsidRPr="003352E1">
        <w:rPr>
          <w:rFonts w:ascii="Times New Roman" w:hAnsi="Times New Roman" w:cs="Times New Roman"/>
          <w:sz w:val="24"/>
          <w:szCs w:val="24"/>
        </w:rPr>
        <w:t>Общие требования в части видов использования земельных участков……….....25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7.</w:t>
      </w:r>
      <w:r w:rsidRPr="003352E1">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r w:rsidR="00AA1BA3">
        <w:rPr>
          <w:rFonts w:ascii="Times New Roman" w:hAnsi="Times New Roman" w:cs="Times New Roman"/>
          <w:sz w:val="24"/>
          <w:szCs w:val="24"/>
        </w:rPr>
        <w:t>.................................</w:t>
      </w:r>
      <w:r w:rsidRPr="003352E1">
        <w:rPr>
          <w:rFonts w:ascii="Times New Roman" w:hAnsi="Times New Roman" w:cs="Times New Roman"/>
          <w:sz w:val="24"/>
          <w:szCs w:val="24"/>
        </w:rPr>
        <w:t>................27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30.</w:t>
      </w:r>
      <w:r w:rsidRPr="003352E1">
        <w:rPr>
          <w:rFonts w:ascii="Times New Roman" w:hAnsi="Times New Roman" w:cs="Times New Roman"/>
          <w:sz w:val="24"/>
          <w:szCs w:val="24"/>
        </w:rPr>
        <w:t xml:space="preserve"> Жилые зоны.................................................................................................................27</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31.</w:t>
      </w:r>
      <w:r w:rsidRPr="003352E1">
        <w:rPr>
          <w:rFonts w:ascii="Times New Roman" w:hAnsi="Times New Roman" w:cs="Times New Roman"/>
          <w:sz w:val="24"/>
          <w:szCs w:val="24"/>
        </w:rPr>
        <w:t xml:space="preserve"> Общественно-деловая зона.........................................</w:t>
      </w:r>
      <w:r w:rsidR="00AA1BA3">
        <w:rPr>
          <w:rFonts w:ascii="Times New Roman" w:hAnsi="Times New Roman" w:cs="Times New Roman"/>
          <w:sz w:val="24"/>
          <w:szCs w:val="24"/>
        </w:rPr>
        <w:t>..................</w:t>
      </w:r>
      <w:r w:rsidRPr="003352E1">
        <w:rPr>
          <w:rFonts w:ascii="Times New Roman" w:hAnsi="Times New Roman" w:cs="Times New Roman"/>
          <w:sz w:val="24"/>
          <w:szCs w:val="24"/>
        </w:rPr>
        <w:t>.............................29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32.</w:t>
      </w:r>
      <w:r w:rsidRPr="003352E1">
        <w:rPr>
          <w:rFonts w:ascii="Times New Roman" w:hAnsi="Times New Roman" w:cs="Times New Roman"/>
          <w:sz w:val="24"/>
          <w:szCs w:val="24"/>
        </w:rPr>
        <w:t xml:space="preserve"> Зоны рекреационного назначения.............................................................................30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33.</w:t>
      </w:r>
      <w:r w:rsidRPr="003352E1">
        <w:rPr>
          <w:rFonts w:ascii="Times New Roman" w:hAnsi="Times New Roman" w:cs="Times New Roman"/>
          <w:sz w:val="24"/>
          <w:szCs w:val="24"/>
        </w:rPr>
        <w:t xml:space="preserve"> Зона особо охраняемых территорий……………….……………...................……..32</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34. </w:t>
      </w:r>
      <w:r w:rsidRPr="003352E1">
        <w:rPr>
          <w:rFonts w:ascii="Times New Roman" w:hAnsi="Times New Roman" w:cs="Times New Roman"/>
          <w:iCs/>
          <w:sz w:val="24"/>
          <w:szCs w:val="24"/>
        </w:rPr>
        <w:t>Производственные зоны</w:t>
      </w:r>
      <w:r w:rsidRPr="003352E1">
        <w:rPr>
          <w:rFonts w:ascii="Times New Roman" w:hAnsi="Times New Roman" w:cs="Times New Roman"/>
          <w:sz w:val="24"/>
          <w:szCs w:val="24"/>
        </w:rPr>
        <w:t>.............................................................................................33</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35.</w:t>
      </w:r>
      <w:r w:rsidRPr="003352E1">
        <w:rPr>
          <w:rFonts w:ascii="Times New Roman" w:hAnsi="Times New Roman" w:cs="Times New Roman"/>
          <w:sz w:val="24"/>
          <w:szCs w:val="24"/>
        </w:rPr>
        <w:t xml:space="preserve"> Зоны сельскохозяйственного использования...........................................................35</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36.</w:t>
      </w:r>
      <w:r w:rsidRPr="003352E1">
        <w:rPr>
          <w:rFonts w:ascii="Times New Roman" w:hAnsi="Times New Roman" w:cs="Times New Roman"/>
          <w:sz w:val="24"/>
          <w:szCs w:val="24"/>
        </w:rPr>
        <w:t xml:space="preserve"> Зоны специального назначения.................................................................................38</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b/>
          <w:bCs/>
          <w:sz w:val="24"/>
          <w:szCs w:val="24"/>
        </w:rPr>
        <w:t>Глава 8.</w:t>
      </w:r>
      <w:r w:rsidRPr="003352E1">
        <w:rPr>
          <w:rFonts w:ascii="Times New Roman" w:hAnsi="Times New Roman" w:cs="Times New Roman"/>
          <w:sz w:val="24"/>
          <w:szCs w:val="24"/>
        </w:rPr>
        <w:t xml:space="preserve"> Градостроительные регламенты в части ограничений использования земельных участков и объектов капитального стро</w:t>
      </w:r>
      <w:r w:rsidR="00AA1BA3">
        <w:rPr>
          <w:rFonts w:ascii="Times New Roman" w:hAnsi="Times New Roman" w:cs="Times New Roman"/>
          <w:sz w:val="24"/>
          <w:szCs w:val="24"/>
        </w:rPr>
        <w:t>ительства...............</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...................39</w:t>
      </w:r>
    </w:p>
    <w:p w:rsidR="004433A0" w:rsidRPr="003352E1" w:rsidRDefault="004433A0" w:rsidP="004433A0">
      <w:pPr>
        <w:pStyle w:val="ConsPlusNormal"/>
        <w:jc w:val="both"/>
        <w:rPr>
          <w:rFonts w:ascii="Times New Roman" w:hAnsi="Times New Roman" w:cs="Times New Roman"/>
          <w:iCs/>
          <w:sz w:val="24"/>
          <w:szCs w:val="24"/>
        </w:rPr>
      </w:pPr>
      <w:r w:rsidRPr="003352E1">
        <w:rPr>
          <w:rFonts w:ascii="Times New Roman" w:hAnsi="Times New Roman" w:cs="Times New Roman"/>
          <w:i/>
          <w:iCs/>
          <w:sz w:val="24"/>
          <w:szCs w:val="24"/>
        </w:rPr>
        <w:t xml:space="preserve">Статья 37. </w:t>
      </w:r>
      <w:r w:rsidRPr="003352E1">
        <w:rPr>
          <w:rFonts w:ascii="Times New Roman" w:hAnsi="Times New Roman" w:cs="Times New Roman"/>
          <w:iCs/>
          <w:sz w:val="24"/>
          <w:szCs w:val="24"/>
        </w:rPr>
        <w:t>Зоны с особыми условиями использования территорий……………….………....39</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38.</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w:t>
      </w:r>
      <w:r w:rsidRPr="003352E1">
        <w:rPr>
          <w:rFonts w:ascii="Times New Roman" w:hAnsi="Times New Roman" w:cs="Times New Roman"/>
          <w:sz w:val="24"/>
          <w:szCs w:val="24"/>
        </w:rPr>
        <w:lastRenderedPageBreak/>
        <w:t>строительства на территории зон с особыми условиями использования территории в части зон охраны объектов культурного наследия..............</w:t>
      </w:r>
      <w:r w:rsidR="00AA1BA3">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Статья 39.</w:t>
      </w:r>
      <w:r w:rsidRPr="003352E1">
        <w:rPr>
          <w:rFonts w:ascii="Times New Roman" w:hAnsi="Times New Roman" w:cs="Times New Roman"/>
          <w:sz w:val="24"/>
          <w:szCs w:val="24"/>
        </w:rPr>
        <w:t xml:space="preserve">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AA1BA3">
        <w:rPr>
          <w:rFonts w:ascii="Times New Roman" w:hAnsi="Times New Roman" w:cs="Times New Roman"/>
          <w:sz w:val="24"/>
          <w:szCs w:val="24"/>
        </w:rPr>
        <w:t>...............................</w:t>
      </w:r>
      <w:r w:rsidRPr="003352E1">
        <w:rPr>
          <w:rFonts w:ascii="Times New Roman" w:hAnsi="Times New Roman" w:cs="Times New Roman"/>
          <w:sz w:val="24"/>
          <w:szCs w:val="24"/>
        </w:rPr>
        <w:t>...................................................</w:t>
      </w:r>
      <w:r>
        <w:rPr>
          <w:rFonts w:ascii="Times New Roman" w:hAnsi="Times New Roman" w:cs="Times New Roman"/>
          <w:sz w:val="24"/>
          <w:szCs w:val="24"/>
        </w:rPr>
        <w:t>.</w:t>
      </w:r>
      <w:r w:rsidRPr="003352E1">
        <w:rPr>
          <w:rFonts w:ascii="Times New Roman" w:hAnsi="Times New Roman" w:cs="Times New Roman"/>
          <w:sz w:val="24"/>
          <w:szCs w:val="24"/>
        </w:rPr>
        <w:t>.................40</w:t>
      </w:r>
    </w:p>
    <w:p w:rsidR="004433A0" w:rsidRPr="003352E1" w:rsidRDefault="004433A0" w:rsidP="004433A0">
      <w:pPr>
        <w:pStyle w:val="ConsPlusNormal"/>
        <w:jc w:val="both"/>
        <w:rPr>
          <w:rFonts w:ascii="Times New Roman" w:hAnsi="Times New Roman" w:cs="Times New Roman"/>
          <w:sz w:val="24"/>
          <w:szCs w:val="24"/>
        </w:rPr>
      </w:pPr>
      <w:r w:rsidRPr="003352E1">
        <w:rPr>
          <w:rFonts w:ascii="Times New Roman" w:hAnsi="Times New Roman" w:cs="Times New Roman"/>
          <w:i/>
          <w:iCs/>
          <w:sz w:val="24"/>
          <w:szCs w:val="24"/>
        </w:rPr>
        <w:t xml:space="preserve">Статья 40. </w:t>
      </w:r>
      <w:r w:rsidRPr="003352E1">
        <w:rPr>
          <w:rFonts w:ascii="Times New Roman" w:hAnsi="Times New Roman" w:cs="Times New Roman"/>
          <w:sz w:val="24"/>
          <w:szCs w:val="24"/>
        </w:rPr>
        <w:t xml:space="preserve">Ограничения использования земельных участков и объектов капитального строительства на территории </w:t>
      </w:r>
      <w:proofErr w:type="spellStart"/>
      <w:r w:rsidRPr="003352E1">
        <w:rPr>
          <w:rFonts w:ascii="Times New Roman" w:hAnsi="Times New Roman" w:cs="Times New Roman"/>
          <w:sz w:val="24"/>
          <w:szCs w:val="24"/>
        </w:rPr>
        <w:t>водоохранных</w:t>
      </w:r>
      <w:proofErr w:type="spellEnd"/>
      <w:r w:rsidRPr="003352E1">
        <w:rPr>
          <w:rFonts w:ascii="Times New Roman" w:hAnsi="Times New Roman" w:cs="Times New Roman"/>
          <w:sz w:val="24"/>
          <w:szCs w:val="24"/>
        </w:rPr>
        <w:t xml:space="preserve">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41.</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санитарных, защитных и санитарно-защитных зон...................42</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42.</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w:t>
      </w:r>
      <w:proofErr w:type="spellStart"/>
      <w:r w:rsidRPr="003352E1">
        <w:rPr>
          <w:rFonts w:ascii="Times New Roman" w:hAnsi="Times New Roman" w:cs="Times New Roman"/>
          <w:color w:val="000000"/>
          <w:sz w:val="24"/>
          <w:szCs w:val="24"/>
        </w:rPr>
        <w:t>электросетевого</w:t>
      </w:r>
      <w:proofErr w:type="spellEnd"/>
      <w:r w:rsidRPr="003352E1">
        <w:rPr>
          <w:rFonts w:ascii="Times New Roman" w:hAnsi="Times New Roman" w:cs="Times New Roman"/>
          <w:color w:val="000000"/>
          <w:sz w:val="24"/>
          <w:szCs w:val="24"/>
        </w:rPr>
        <w:t xml:space="preserve"> хозяйства….………………......43</w:t>
      </w:r>
    </w:p>
    <w:p w:rsidR="004433A0" w:rsidRPr="003352E1" w:rsidRDefault="004433A0" w:rsidP="004433A0">
      <w:pPr>
        <w:pStyle w:val="ConsPlusNormal"/>
        <w:jc w:val="both"/>
        <w:rPr>
          <w:rFonts w:ascii="Times New Roman" w:hAnsi="Times New Roman" w:cs="Times New Roman"/>
          <w:iCs/>
          <w:color w:val="000000"/>
          <w:sz w:val="24"/>
          <w:szCs w:val="24"/>
        </w:rPr>
      </w:pPr>
      <w:r w:rsidRPr="003352E1">
        <w:rPr>
          <w:rFonts w:ascii="Times New Roman" w:hAnsi="Times New Roman" w:cs="Times New Roman"/>
          <w:i/>
          <w:iCs/>
          <w:color w:val="000000"/>
          <w:sz w:val="24"/>
          <w:szCs w:val="24"/>
        </w:rPr>
        <w:t>Статья 43.</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территории охранных зон газораспределительных сетей…………….…….44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44.</w:t>
      </w:r>
      <w:r w:rsidRPr="003352E1">
        <w:rPr>
          <w:rFonts w:ascii="Times New Roman" w:hAnsi="Times New Roman" w:cs="Times New Roman"/>
          <w:color w:val="000000"/>
          <w:sz w:val="24"/>
          <w:szCs w:val="24"/>
        </w:rPr>
        <w:t xml:space="preserve">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последствий.......................................44</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45</w:t>
      </w:r>
      <w:r w:rsidRPr="003352E1">
        <w:rPr>
          <w:rFonts w:ascii="Times New Roman" w:hAnsi="Times New Roman" w:cs="Times New Roman"/>
          <w:color w:val="000000"/>
          <w:sz w:val="24"/>
          <w:szCs w:val="24"/>
        </w:rPr>
        <w:t>. Порядок применения градостроительных регламентов..........................................45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b/>
          <w:bCs/>
          <w:color w:val="000000"/>
          <w:sz w:val="24"/>
          <w:szCs w:val="24"/>
        </w:rPr>
        <w:t xml:space="preserve">Глава 9. </w:t>
      </w:r>
      <w:r w:rsidRPr="003352E1">
        <w:rPr>
          <w:rFonts w:ascii="Times New Roman" w:hAnsi="Times New Roman" w:cs="Times New Roman"/>
          <w:color w:val="000000"/>
          <w:sz w:val="24"/>
          <w:szCs w:val="24"/>
        </w:rPr>
        <w:t>Карта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46.</w:t>
      </w:r>
      <w:r w:rsidRPr="003352E1">
        <w:rPr>
          <w:rFonts w:ascii="Times New Roman" w:hAnsi="Times New Roman" w:cs="Times New Roman"/>
          <w:color w:val="000000"/>
          <w:sz w:val="24"/>
          <w:szCs w:val="24"/>
        </w:rPr>
        <w:t xml:space="preserve"> Состав и содержание карты градостроительного зонирования..............................45</w:t>
      </w:r>
    </w:p>
    <w:p w:rsidR="004433A0" w:rsidRPr="003352E1" w:rsidRDefault="004433A0" w:rsidP="004433A0">
      <w:pPr>
        <w:pStyle w:val="ConsPlusNormal"/>
        <w:jc w:val="both"/>
        <w:rPr>
          <w:rFonts w:ascii="Times New Roman" w:hAnsi="Times New Roman" w:cs="Times New Roman"/>
          <w:color w:val="000000"/>
          <w:sz w:val="24"/>
          <w:szCs w:val="24"/>
        </w:rPr>
      </w:pPr>
      <w:r w:rsidRPr="003352E1">
        <w:rPr>
          <w:rFonts w:ascii="Times New Roman" w:hAnsi="Times New Roman" w:cs="Times New Roman"/>
          <w:i/>
          <w:iCs/>
          <w:color w:val="000000"/>
          <w:sz w:val="24"/>
          <w:szCs w:val="24"/>
        </w:rPr>
        <w:t>Статья 47.</w:t>
      </w:r>
      <w:r w:rsidRPr="003352E1">
        <w:rPr>
          <w:rFonts w:ascii="Times New Roman" w:hAnsi="Times New Roman" w:cs="Times New Roman"/>
          <w:color w:val="000000"/>
          <w:sz w:val="24"/>
          <w:szCs w:val="24"/>
        </w:rPr>
        <w:t xml:space="preserve"> Порядок ведения карты градостроительного зонирования.....................................45</w:t>
      </w:r>
    </w:p>
    <w:p w:rsidR="004433A0" w:rsidRPr="003352E1" w:rsidRDefault="004433A0" w:rsidP="004433A0">
      <w:pPr>
        <w:pStyle w:val="ConsPlusNormal"/>
        <w:jc w:val="both"/>
        <w:rPr>
          <w:rFonts w:ascii="Times New Roman" w:hAnsi="Times New Roman" w:cs="Times New Roman"/>
          <w:sz w:val="24"/>
          <w:szCs w:val="24"/>
        </w:rPr>
      </w:pP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1. Карта границ территориальных зон.....................................................................57</w:t>
      </w:r>
    </w:p>
    <w:p w:rsidR="004433A0" w:rsidRPr="00796144" w:rsidRDefault="004433A0" w:rsidP="004433A0">
      <w:pPr>
        <w:pStyle w:val="ConsPlusNormal"/>
        <w:widowControl/>
        <w:jc w:val="both"/>
        <w:rPr>
          <w:rFonts w:ascii="Times New Roman" w:hAnsi="Times New Roman" w:cs="Times New Roman"/>
          <w:sz w:val="24"/>
          <w:szCs w:val="24"/>
        </w:rPr>
      </w:pPr>
      <w:r w:rsidRPr="00796144">
        <w:rPr>
          <w:rFonts w:ascii="Times New Roman" w:hAnsi="Times New Roman" w:cs="Times New Roman"/>
          <w:sz w:val="24"/>
          <w:szCs w:val="24"/>
        </w:rPr>
        <w:t>Приложение 2. Карта границ зон с особыми условиями использования территории………...58</w:t>
      </w:r>
    </w:p>
    <w:p w:rsidR="004433A0" w:rsidRPr="003352E1" w:rsidRDefault="004433A0" w:rsidP="004433A0">
      <w:pPr>
        <w:pStyle w:val="ConsPlusNormal"/>
        <w:widowControl/>
        <w:jc w:val="both"/>
        <w:rPr>
          <w:rFonts w:ascii="Times New Roman" w:hAnsi="Times New Roman" w:cs="Times New Roman"/>
          <w:b/>
          <w:bCs/>
          <w:i/>
          <w:iCs/>
          <w:color w:val="FF0000"/>
          <w:sz w:val="24"/>
          <w:szCs w:val="24"/>
        </w:rPr>
      </w:pPr>
    </w:p>
    <w:p w:rsidR="004433A0" w:rsidRPr="003352E1" w:rsidRDefault="004433A0" w:rsidP="004433A0">
      <w:pPr>
        <w:pStyle w:val="ConsPlusNormal"/>
        <w:widowControl/>
        <w:jc w:val="center"/>
        <w:rPr>
          <w:rFonts w:ascii="Times New Roman" w:hAnsi="Times New Roman" w:cs="Times New Roman"/>
          <w:b/>
          <w:bCs/>
          <w:iCs/>
          <w:color w:val="FF0000"/>
          <w:sz w:val="24"/>
          <w:szCs w:val="24"/>
        </w:rPr>
      </w:pPr>
      <w:r w:rsidRPr="003352E1">
        <w:rPr>
          <w:rFonts w:ascii="Times New Roman" w:hAnsi="Times New Roman" w:cs="Times New Roman"/>
          <w:b/>
          <w:bCs/>
          <w:sz w:val="24"/>
          <w:szCs w:val="24"/>
        </w:rPr>
        <w:t xml:space="preserve">Раздел 1. </w:t>
      </w:r>
      <w:r w:rsidRPr="003352E1">
        <w:rPr>
          <w:rFonts w:ascii="Times New Roman" w:hAnsi="Times New Roman" w:cs="Times New Roman"/>
          <w:b/>
          <w:sz w:val="24"/>
          <w:szCs w:val="24"/>
        </w:rPr>
        <w:t xml:space="preserve">Порядок применения Правил землепользования и застройки территории сельского 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 Новобурасского муниципального района Саратовской области и внесения в них изменений</w:t>
      </w:r>
    </w:p>
    <w:p w:rsidR="004433A0" w:rsidRPr="003352E1" w:rsidRDefault="004433A0" w:rsidP="004433A0">
      <w:pPr>
        <w:pStyle w:val="ConsPlusNormal"/>
        <w:widowControl/>
        <w:jc w:val="both"/>
        <w:rPr>
          <w:rFonts w:ascii="Times New Roman" w:hAnsi="Times New Roman" w:cs="Times New Roman"/>
          <w:b/>
          <w:bCs/>
          <w:iCs/>
          <w:color w:val="FF0000"/>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 Общие положения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территории Новобурасского муниципального образования Новобурасского муниципального района Саратовской области применительно к населенному пункту: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(далее - Правила), являются нормативным правовым актом Новобурасского муниципального образования,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Уставом Новобурасского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Предметом регулирования Правил являются отношения по вопросам землепользования и застройки на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установления границ территориальных зон, градостроительных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Правила разработаны в целях: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создания условий для устойчивого развития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создания благоприятных условий проживания, сохранения окружающей среды и объектов исторического и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обеспечения эффективного землепользования и застройки на территории  и предотвращения нецелевого использования земель;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создания условий для планировки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согласования государственных, общественных и частных интересов и прав при осуществлении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 Открытость и доступность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Правила являются открытыми и общедоступными.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Население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и муниципальными правовыми актами Новобурасского муниципального района 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3. Действие Правил по отношению к генеральному плану </w:t>
      </w:r>
      <w:r w:rsidRPr="00FF07BE">
        <w:rPr>
          <w:rFonts w:ascii="Times New Roman" w:hAnsi="Times New Roman" w:cs="Times New Roman"/>
          <w:b/>
          <w:i/>
          <w:sz w:val="24"/>
          <w:szCs w:val="24"/>
        </w:rPr>
        <w:t>населенного пункта:</w:t>
      </w:r>
      <w:r>
        <w:rPr>
          <w:rFonts w:ascii="Times New Roman" w:hAnsi="Times New Roman" w:cs="Times New Roman"/>
          <w:b/>
          <w:i/>
          <w:sz w:val="24"/>
          <w:szCs w:val="24"/>
        </w:rPr>
        <w:t xml:space="preserve"> пос. Бурасы</w:t>
      </w:r>
      <w:r w:rsidRPr="00FF07BE">
        <w:rPr>
          <w:rFonts w:ascii="Times New Roman" w:hAnsi="Times New Roman" w:cs="Times New Roman"/>
          <w:b/>
          <w:i/>
          <w:sz w:val="24"/>
          <w:szCs w:val="24"/>
        </w:rPr>
        <w:t xml:space="preserve"> Новобурасского муниципального</w:t>
      </w:r>
      <w:r w:rsidRPr="00FF07BE">
        <w:rPr>
          <w:rFonts w:ascii="Times New Roman" w:hAnsi="Times New Roman" w:cs="Times New Roman"/>
          <w:b/>
          <w:bCs/>
          <w:i/>
          <w:iCs/>
          <w:sz w:val="24"/>
          <w:szCs w:val="24"/>
        </w:rPr>
        <w:t xml:space="preserve"> образования 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Правила землепользования и застройки не должны противоречить генеральному плану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 случае его утверждения).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случае внесения изменений в Генеральный план соответствующие изменения должны быть внесены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Документация по планировке территории разрабатывается на основе генерального плана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Правил землепользования и застройки и не должна им противоречить.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4433A0" w:rsidRPr="00FF07BE" w:rsidRDefault="004433A0" w:rsidP="004433A0"/>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4. Сфера действия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Настоящие Правила применяются при: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принятии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принятии решений об изъятии земельных участков для государственных и муниципальных нужд, а также для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подготовке на основании генерального плана проектов планировки и проектов межевания территорий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подготовке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проведении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5. Общие положения, относящиеся к правам, возникшим до вступления в силу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Нормативные и правовые акты органов местного самоуправления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принятые до введения в действие настоящих Правил, применяются в части, не противоречащей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имеют виды использования, которые не установлены как разрешенные в регламентах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6. Использование объектов недвижимости, не соответствующих Правилам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соответствии с действующим законодательством может быть наложен запрет на использование таких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Несоответствующий вид использования объекта недвижимости не может быть заменен на иной несоответствующий вид использования.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7. Ответственность за нарушение Правил</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1. Положение о регулировании землепользования и застройки органами местного самоуправления Новобурасского муниципального образования</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8. Органы местного самоуправления, осуществляющие регулирование отношений по вопросам землепользования и застройки территории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Органами местного самоуправления, осуществляющими регулирование отношений по вопросам землепользования и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администрация Новобурасского муниципального образования - исполнительно-распорядительный орган местного самоуправления, наделенный полномочиями по решению вопросов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w:t>
      </w:r>
      <w:r w:rsidRPr="00FF07BE">
        <w:rPr>
          <w:rFonts w:ascii="Times New Roman" w:hAnsi="Times New Roman" w:cs="Times New Roman"/>
          <w:sz w:val="24"/>
          <w:szCs w:val="24"/>
        </w:rPr>
        <w:lastRenderedPageBreak/>
        <w:t xml:space="preserve">вопросов местного значения в случае передачи полномочий Новобурасского МО в сфере градостроительной деятельности.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9. Полномочия представительного органа местного самоуправления Новобурасского муниципального образования в области регулирования отношений по вопросам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представительного органа местного самоуправления Новобурасского муниципального образования (далее – Совет Новобурасского МО) в области регулирования отношений по вопросам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утверждение и внесение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местных нормативов градостроительного проектирования;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иные полномочия в соответствии с действующим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10. Полномочия администрации Новобурасского муниципального образования в области регулирования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 полномочиям администрации Новобурасского муниципального образования, либо администрации Новобурасского муниципального района, в случае передачи соответствующих полномочий (далее - Администрация) в области регулирования землепользования и застройки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принятие решений о подготовке проекта Правил и обеспечение опубликования такого решения в средствах массовой информации и размещения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утверждение состава и порядка деятельности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принятие решения о направлении проекта Правил в Представительный орган на утверждение;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рассмотрение вопросов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принятие решений о подготовке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утверждение документации по планировке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принятие решений о развитии застроенных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принятие решений об изъятии, резервировании земельных участков для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принятие решений о предоставлении земельных участков из состава земель, находящихся в муниципальной собственности;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принятие решений об установлении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иные вопросы землепользования и застройки, не относящиеся к ведению представительного органа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11.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Комиссия по землепользованию и застройке (далее - Комиссия) является постоянно действующим консультативным органом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Комиссия формируется на основании правового акта главы администрации Новобурасского муниципального образования или в случае передачи полномочий - главы администрации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полномочиям Комиссии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рассмотрение заявлений на изменение видов разрешенного использования земельных участков или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организация и проведение публичных слушаний по вопросам землепользования и застройки в порядке, установленном нормативными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осуществление иных функций в соответствии с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Персональный состав членов Комиссии устанавливается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секретарю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Протоколы заседаний Комиссии являются открытыми для всех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12. Внесение изменений в Правила</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Основаниями для внесения изменений в настоящие Правила являются несоответствие Правил Генеральному плану Новобурасского муниципального образования,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Предложения о внесении изменений в Правила направляются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Предложения о внесении изменений в Правила направляются: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органами местного самоуправления Новобурасского муниципального образования в случаях, если необходимо совершенствовать порядок регулирования землепользования и застройки на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Глава 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 чем десять дней со дня принятия решения о внесении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в течение десяти дней после представления ему проекта Правил с внесенными в него изменениями принимает решение о направлении указанного 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Представительный орган – Совет Новобурасского муниципального образования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11. Решение представительного органа местного самоуправления – Совет Новобурасского муниципального образования о внесении изменений в Правила подлежит опубликованию в порядке, установленном для официального опубликования муниципальных правовых актов, </w:t>
      </w:r>
      <w:r w:rsidRPr="00FF07BE">
        <w:rPr>
          <w:rFonts w:ascii="Times New Roman" w:hAnsi="Times New Roman" w:cs="Times New Roman"/>
          <w:sz w:val="24"/>
          <w:szCs w:val="24"/>
        </w:rPr>
        <w:lastRenderedPageBreak/>
        <w:t>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2. Положение об изменении видов разрешенного использования земельных участков и объектов</w:t>
      </w:r>
      <w:r>
        <w:rPr>
          <w:rFonts w:ascii="Times New Roman" w:hAnsi="Times New Roman" w:cs="Times New Roman"/>
          <w:b/>
          <w:bCs/>
          <w:sz w:val="24"/>
          <w:szCs w:val="24"/>
        </w:rPr>
        <w:t xml:space="preserve"> </w:t>
      </w:r>
      <w:r w:rsidRPr="00FF07BE">
        <w:rPr>
          <w:rFonts w:ascii="Times New Roman" w:hAnsi="Times New Roman" w:cs="Times New Roman"/>
          <w:b/>
          <w:bCs/>
          <w:sz w:val="24"/>
          <w:szCs w:val="24"/>
        </w:rPr>
        <w:t>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13. Изменение видов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Для каждой из установленных настоящими Правилами территориальных зон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могут устанавливаться следующие виды разрешенного использования земельных участков 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основные виды разрешенного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условно разрешенные виды использования;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 </w:t>
      </w:r>
      <w:r>
        <w:rPr>
          <w:rFonts w:ascii="Times New Roman" w:hAnsi="Times New Roman" w:cs="Times New Roman"/>
          <w:sz w:val="24"/>
          <w:szCs w:val="24"/>
        </w:rPr>
        <w:t>р.п. Новые Бурасы</w:t>
      </w:r>
      <w:r w:rsidRPr="00FF07BE">
        <w:rPr>
          <w:rFonts w:ascii="Times New Roman" w:hAnsi="Times New Roman" w:cs="Times New Roman"/>
          <w:sz w:val="24"/>
          <w:szCs w:val="24"/>
        </w:rPr>
        <w:t xml:space="preserve"> Новобурасского муниципального образования,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14. Предоставление разрешения на условно разрешенный вид использования земельного участка 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порядке, установленном статьей 39 Градостроительного кодекса Российской Федерации с учетом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Специальные согласования могут проводиться: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на стадии подготовки проектной документации до получения разрешения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процессе использования земельных участков, иных объектов недвижимости, когда правообладатели планируют изменить их назначение.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запрос о предоставлении специального согласования;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получении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после регистрации заявки запрашивает письменные заключения по предмету запроса 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уполномоченного органа по природным ресурсам и охране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уполномоченного органа по государственному санитарно-эпидемиологическому надзору;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уполномоченного органа по охране и использованию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Уполномоченные органы в течение 14 дней со дня поступления запроса представляют в Комиссию письменные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Основаниями для составления письменных заключений являются: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соответствие намерений заявителя настоящим Правилам;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соблюдение прав владельцев сопредельных объектов недвижимости, иных физических и юридических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Указанные сообщения направляются не позднее 10 дней с момента поступления заявки заинтересованного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w:t>
      </w:r>
      <w:r w:rsidRPr="00FF07BE">
        <w:rPr>
          <w:rFonts w:ascii="Times New Roman" w:hAnsi="Times New Roman" w:cs="Times New Roman"/>
          <w:sz w:val="24"/>
          <w:szCs w:val="24"/>
        </w:rPr>
        <w:lastRenderedPageBreak/>
        <w:t>условии соблюдения требований технических регламентов и обсуждении этого вопроса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Заявление должно содержать обоснование того, что запрашиваемые отклонения: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необходимы для эффективного использования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не ущемляют права владельцев смежных земельных участков, других объектов недвижимости и не противоречат интересам поселка;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получения заявления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4433A0" w:rsidRPr="00FF07BE" w:rsidRDefault="004433A0" w:rsidP="004433A0">
      <w:pPr>
        <w:pStyle w:val="ConsPlusNormal"/>
        <w:widowControl/>
        <w:jc w:val="both"/>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3. Положение о предоставлении земельных участков, об изъятии и резервировании земельных участков для государственных и муниципальных нужд, установлении публичных сервитутов</w:t>
      </w:r>
    </w:p>
    <w:p w:rsidR="004433A0" w:rsidRPr="00482A86" w:rsidRDefault="004433A0" w:rsidP="004433A0">
      <w:pPr>
        <w:pStyle w:val="ConsPlusNormal"/>
        <w:widowControl/>
        <w:jc w:val="center"/>
        <w:rPr>
          <w:rFonts w:ascii="Times New Roman" w:hAnsi="Times New Roman" w:cs="Times New Roman"/>
          <w:b/>
          <w:bCs/>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16. Общие положения о предоставлении земельных участков на территории </w:t>
      </w:r>
      <w:r w:rsidRPr="00FF07BE">
        <w:rPr>
          <w:rFonts w:ascii="Times New Roman" w:hAnsi="Times New Roman" w:cs="Times New Roman"/>
          <w:b/>
          <w:i/>
          <w:sz w:val="24"/>
          <w:szCs w:val="24"/>
        </w:rPr>
        <w:t xml:space="preserve">населенного пункта: пос. Знание Новобурасского муниципального образования </w:t>
      </w:r>
    </w:p>
    <w:p w:rsidR="004433A0" w:rsidRPr="00FF07BE" w:rsidRDefault="004433A0" w:rsidP="004433A0">
      <w:pPr>
        <w:pStyle w:val="ConsPlusNormal"/>
        <w:widowControl/>
        <w:rPr>
          <w:rFonts w:ascii="Times New Roman" w:hAnsi="Times New Roman" w:cs="Times New Roman"/>
          <w:b/>
          <w:bCs/>
          <w:i/>
          <w:iCs/>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Предоставление земельных участков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 xml:space="preserve">Новобурасского муниципального образования осуществляется в соответствии с земельным и градостроительным законодательством Российской Федерации 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муниципальными правовыми актами Новобурасского муниципального района и Новобурасского муниципального образования, на основании документов территориального планирования, Генерального плана Новобурасского муниципального образования,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 и ее заблаговременная публикация.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17. Условия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Органы местного самоуправления Новобурасского муниципального образования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установления публичных сервитутов определяется законодательством, настоящими Правилами, иными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 xml:space="preserve">Статья 18. Порядок установления и прекращения публичных сервитутов на территории </w:t>
      </w:r>
      <w:r w:rsidRPr="00FF07BE">
        <w:rPr>
          <w:rFonts w:ascii="Times New Roman" w:hAnsi="Times New Roman" w:cs="Times New Roman"/>
          <w:b/>
          <w:i/>
          <w:sz w:val="24"/>
          <w:szCs w:val="24"/>
        </w:rPr>
        <w:t xml:space="preserve">населенного пункта: </w:t>
      </w:r>
      <w:r>
        <w:rPr>
          <w:rFonts w:ascii="Times New Roman" w:hAnsi="Times New Roman" w:cs="Times New Roman"/>
          <w:b/>
          <w:i/>
          <w:sz w:val="24"/>
          <w:szCs w:val="24"/>
        </w:rPr>
        <w:t>пос. Бурасы</w:t>
      </w:r>
      <w:r w:rsidRPr="00FF07BE">
        <w:rPr>
          <w:rFonts w:ascii="Times New Roman" w:hAnsi="Times New Roman" w:cs="Times New Roman"/>
          <w:b/>
          <w:i/>
          <w:sz w:val="24"/>
          <w:szCs w:val="24"/>
        </w:rPr>
        <w:t xml:space="preserve"> Новобурасского муниципального образования </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Публичные сервитуты на территории населенного пункта: </w:t>
      </w:r>
      <w:r>
        <w:rPr>
          <w:rFonts w:ascii="Times New Roman" w:hAnsi="Times New Roman" w:cs="Times New Roman"/>
          <w:sz w:val="24"/>
          <w:szCs w:val="24"/>
        </w:rPr>
        <w:t xml:space="preserve">пос. Бурасы </w:t>
      </w:r>
      <w:r w:rsidRPr="00FF07BE">
        <w:rPr>
          <w:rFonts w:ascii="Times New Roman" w:hAnsi="Times New Roman" w:cs="Times New Roman"/>
          <w:sz w:val="24"/>
          <w:szCs w:val="24"/>
        </w:rPr>
        <w:t>Новобурасского муниципального образования могут устанавливаться для: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прохода или проезда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использования земельного участка в целях ремонта объектов и сетей коммунальной, инженерной и транспортной инфраструктуры;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размещения на земельном участке межевых и геодезических знаков и подъездов к ним;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проведения дренажных работ на земельном участке;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забора воды и водопоя;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прогона скота через земельный участок;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использования земельного участка в целях охоты, ловли рыбы, сбора дикорастущих растений в установленные сроки и в установленном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временного пользования земельным участком в целях проведения изыскательских, исследовательских и других работ;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свободного доступа к прибрежной полосе.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Установление публичного сервитута осуществляется с учетом результатов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Сервитут может быть срочным или бессрочным.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предполагается установить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обоснование необходимости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ситуационный план и сфера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Публичные слушания по вопросу об установлении (прекращении) публичного сервитута проводятся в порядке, установленном Представительным органом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устанавливается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сведения о собственнике (землевладельце, землепользователе) данного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срок действия публичного сервитута или указание на его бессрочность;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права лиц, использующих земельный участок на основании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иные необходимые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Бессрочный публичный сервитут прекращается в случае отсутствия интересов государства, местного самоуправления или местного населения, в целях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расположения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обоснование необходимости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Решение Администрации о прекращении публичного сервитута должно содержать: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местонахождение земельного участка, в отношении которого установлен публичный сервитут;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кадастровый план земельного участка (или схему размещения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реквизиты решения Администрации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сведения о собственнике (землевладельце, землепользователе) земельного участка, обремененного публичным сервитутом;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сведения об инициаторе установления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сведения об инициаторе прекращения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содержание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сферу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указание на бессрочность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решение о прекращении действия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Осуществление публичного сервитута должно быть наименее обременительным для земельного участка, в отношении которого он установлен.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19. Самовольная постройка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Самовольная постройка подлежит сносу осуществившим ее лицом либо за его счет, кроме случаев, предусмотренных частью 3 настоящей статьи.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center"/>
        <w:rPr>
          <w:rFonts w:ascii="Times New Roman" w:hAnsi="Times New Roman" w:cs="Times New Roman"/>
          <w:b/>
          <w:bCs/>
          <w:sz w:val="24"/>
          <w:szCs w:val="24"/>
        </w:rPr>
      </w:pPr>
      <w:r w:rsidRPr="00FF07BE">
        <w:rPr>
          <w:rFonts w:ascii="Times New Roman" w:hAnsi="Times New Roman" w:cs="Times New Roman"/>
          <w:b/>
          <w:bCs/>
          <w:sz w:val="24"/>
          <w:szCs w:val="24"/>
        </w:rPr>
        <w:t>Глава 4. Положение о подготовке документации по планировке территории органами местного самоуправления</w:t>
      </w:r>
    </w:p>
    <w:p w:rsidR="004433A0" w:rsidRPr="00FF07BE" w:rsidRDefault="004433A0" w:rsidP="004433A0">
      <w:pPr>
        <w:pStyle w:val="ConsPlusNormal"/>
        <w:widowControl/>
        <w:jc w:val="center"/>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20. Общие положения о подготовке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Подготовка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 видам документации по планировке территории относятся: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планировок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планировок с проектами межевания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в виде отдельных документов, подготавливаемые на основании ранее утвержденных проектов планировок;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в виде отдельных документов.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Порядок подготовки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устанавливается Градостроительным кодексом Российской Федерации,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Состав и содержание проектов планировки, подготавливаемых на основании документов территориально планирования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 xml:space="preserve">ской области, документов территориального планирования муниципальных образований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устанавливаются областным законодательством в сфере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Администрация обеспечивает подготовку документации по планировке территории на основании Генерального плана.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составе проектов планировки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красные линии планировочных элементов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параметры планируемой застройки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земельных участков, подлежащих изъятию, в том числе путем выкупа,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границы земельных участков, планируемых для предоставления физическим и юридическим лицам;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границы земельных участков на территориях существующей застройки, не разделенных на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иные элементы, определенные законодательством Российской Федерации и Саратовской области для включения в состав проектов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планировочных элементов территории (кварталов, микрорайонов);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б) границы земельных участков общего пользования и линейных объектов без определения границ иных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границы земельных участков, которые не являются земельными участками общего пользования;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границы зон действия публичных сервитутов;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г) границы зон планируемого размещения объектов капитального строительства для реализации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proofErr w:type="spellStart"/>
      <w:r w:rsidRPr="00FF07BE">
        <w:rPr>
          <w:rFonts w:ascii="Times New Roman" w:hAnsi="Times New Roman" w:cs="Times New Roman"/>
          <w:sz w:val="24"/>
          <w:szCs w:val="24"/>
        </w:rPr>
        <w:t>д</w:t>
      </w:r>
      <w:proofErr w:type="spellEnd"/>
      <w:r w:rsidRPr="00FF07BE">
        <w:rPr>
          <w:rFonts w:ascii="Times New Roman" w:hAnsi="Times New Roman" w:cs="Times New Roman"/>
          <w:sz w:val="24"/>
          <w:szCs w:val="24"/>
        </w:rPr>
        <w:t>) подготовить градостроительные планы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Проекты планировки подготавливаются в следующих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после</w:t>
      </w:r>
      <w:r w:rsidRPr="00FF07BE">
        <w:rPr>
          <w:rFonts w:ascii="Times New Roman" w:hAnsi="Times New Roman" w:cs="Times New Roman"/>
          <w:color w:val="FF0000"/>
          <w:sz w:val="24"/>
          <w:szCs w:val="24"/>
        </w:rPr>
        <w:t xml:space="preserve"> </w:t>
      </w:r>
      <w:r w:rsidRPr="00FF07BE">
        <w:rPr>
          <w:rFonts w:ascii="Times New Roman" w:hAnsi="Times New Roman" w:cs="Times New Roman"/>
          <w:sz w:val="24"/>
          <w:szCs w:val="24"/>
        </w:rPr>
        <w:t>внесения изменений в генеральный план, повлекших за собой соответствующие изменения в проекте планировки;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после внесения изменений в Правила землепользования и застройки.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разделяют один земельный участок на несколько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объединяют несколько земельных участков в один;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изменяют общую границу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При этом должны соблюдаться следующие требования, установленные статьей 41 Градостроительного кодекса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вновь образованный земельный участок находится в одной территориальной зоне;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вновь образованный земельный участок имеет подъезд, подход.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lastRenderedPageBreak/>
        <w:t>Статья 21. Подготовка документации по планировке территории</w:t>
      </w:r>
    </w:p>
    <w:p w:rsidR="004433A0" w:rsidRPr="00FF07BE" w:rsidRDefault="004433A0" w:rsidP="004433A0">
      <w:pPr>
        <w:pStyle w:val="ConsPlusNormal"/>
        <w:widowControl/>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Подготовка документации по планировке территории осуществляется на основании Генерального плана Новобурасского муниципального образования,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Решение о подготовке документации по планировке территории населенного пункта пос. </w:t>
      </w:r>
      <w:r>
        <w:rPr>
          <w:rFonts w:ascii="Times New Roman" w:hAnsi="Times New Roman" w:cs="Times New Roman"/>
          <w:sz w:val="24"/>
          <w:szCs w:val="24"/>
        </w:rPr>
        <w:t>Бурасы</w:t>
      </w:r>
      <w:r w:rsidRPr="00FF07BE">
        <w:rPr>
          <w:rFonts w:ascii="Times New Roman" w:hAnsi="Times New Roman" w:cs="Times New Roman"/>
          <w:sz w:val="24"/>
          <w:szCs w:val="24"/>
        </w:rPr>
        <w:t xml:space="preserve"> Новобурасского муниципального образования принимается Главой во исполнение полномочий Администрации, указанных в части 5 статьи 10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органами местного самоуправления Новобурасского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4. Решение о подготовке документации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иной официальной информации, в течение трех дней со дня принятия такого решения и размещается на официальном сайте </w:t>
      </w:r>
      <w:hyperlink r:id="rId24"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 случае подготовки документации по планировке территории по инициативе Главы ее финансирование осуществляется за счет средств бюджета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Физические или юридические лица могут обеспечивать подготовку документации по планировке территории за счет их средств.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По окончании выполнения работ по подготовке документации по планировке территории</w:t>
      </w:r>
      <w:r w:rsidRPr="00FF07BE">
        <w:rPr>
          <w:rFonts w:ascii="Times New Roman" w:hAnsi="Times New Roman" w:cs="Times New Roman"/>
          <w:sz w:val="24"/>
          <w:szCs w:val="24"/>
          <w:shd w:val="clear" w:color="auto" w:fill="FFFF00"/>
        </w:rPr>
        <w:t xml:space="preserve"> </w:t>
      </w:r>
      <w:r w:rsidRPr="00FF07BE">
        <w:rPr>
          <w:rFonts w:ascii="Times New Roman" w:hAnsi="Times New Roman" w:cs="Times New Roman"/>
          <w:sz w:val="24"/>
          <w:szCs w:val="24"/>
        </w:rPr>
        <w:t>Администрация в течение 30 дней осуществляет ее проверку на соответствие генеральному плану, настоящим Правилам, техническим регламентам.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слушаний в Новобурасском муниципальном образовании.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13. Утвержденная документация по планировке территории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подлежит опубликованию в порядке, установленном для официального опубликования муниципальных правовых актов Новобурасского муниципального образования, в течение семи дней со дня утверждения </w:t>
      </w:r>
      <w:r w:rsidRPr="00FF07BE">
        <w:rPr>
          <w:rFonts w:ascii="Times New Roman" w:hAnsi="Times New Roman" w:cs="Times New Roman"/>
          <w:sz w:val="24"/>
          <w:szCs w:val="24"/>
        </w:rPr>
        <w:lastRenderedPageBreak/>
        <w:t xml:space="preserve">указанной документации и размещается на официальном сайте </w:t>
      </w:r>
      <w:hyperlink r:id="rId25"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4433A0"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22. Подготовка градостроительных планов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Градостроительные планы земельных участков утверждаются в установленном порядке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в составе проектов межевания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градостроительных планах земельных участков указываются: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границы земельных участков с обозначением координат поворотных точек;</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границы зон охраны объектов культурного наследия и зон с особыми условиями использования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информация о технических условиях подключения объекта капитального строительства к сетям инженерно-технического обеспечения;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допустимости или недопустимости деления земельного участка на несколько земельных участков меньшего размера;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Подготовка градостроительных планов земельных участков является обязательной в случаях: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принятия решений об изъятии, в том числе путем выкупа, резервировании земельных участков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подготовки проектной документации для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выдачи разрешений на строительство;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выдачи разрешений на ввод объектов в эксплуатацию.</w:t>
      </w:r>
    </w:p>
    <w:p w:rsidR="004433A0" w:rsidRPr="00FF07BE" w:rsidRDefault="004433A0" w:rsidP="004433A0"/>
    <w:p w:rsidR="004433A0" w:rsidRPr="003352E1" w:rsidRDefault="004433A0" w:rsidP="004433A0">
      <w:pPr>
        <w:pStyle w:val="ConsPlusNormal"/>
        <w:widowControl/>
        <w:jc w:val="center"/>
        <w:rPr>
          <w:rFonts w:ascii="Times New Roman" w:hAnsi="Times New Roman" w:cs="Times New Roman"/>
          <w:b/>
          <w:sz w:val="24"/>
          <w:szCs w:val="24"/>
        </w:rPr>
      </w:pPr>
      <w:r w:rsidRPr="003352E1">
        <w:rPr>
          <w:rFonts w:ascii="Times New Roman" w:hAnsi="Times New Roman" w:cs="Times New Roman"/>
          <w:b/>
          <w:bCs/>
          <w:sz w:val="24"/>
          <w:szCs w:val="24"/>
        </w:rPr>
        <w:t xml:space="preserve">Глава 5. Положение о проведении публичных слушаний по вопросам землепользования и застройки территории </w:t>
      </w:r>
      <w:r w:rsidRPr="003352E1">
        <w:rPr>
          <w:rFonts w:ascii="Times New Roman" w:hAnsi="Times New Roman" w:cs="Times New Roman"/>
          <w:b/>
          <w:sz w:val="24"/>
          <w:szCs w:val="24"/>
        </w:rPr>
        <w:t xml:space="preserve">населенного пункта: </w:t>
      </w:r>
      <w:r>
        <w:rPr>
          <w:rFonts w:ascii="Times New Roman" w:hAnsi="Times New Roman" w:cs="Times New Roman"/>
          <w:b/>
          <w:sz w:val="24"/>
          <w:szCs w:val="24"/>
        </w:rPr>
        <w:t>пос. Бурасы</w:t>
      </w:r>
      <w:r w:rsidRPr="003352E1">
        <w:rPr>
          <w:rFonts w:ascii="Times New Roman" w:hAnsi="Times New Roman" w:cs="Times New Roman"/>
          <w:b/>
          <w:sz w:val="24"/>
          <w:szCs w:val="24"/>
        </w:rPr>
        <w:t xml:space="preserve"> Новобурасского муниципального образования</w:t>
      </w:r>
    </w:p>
    <w:p w:rsidR="004433A0" w:rsidRPr="003352E1"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23. Общие положения о порядке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 Порядок проведения публичных слушаний по вопросам землепользования, застройки: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осуществляется в соответствии с Градостроительным кодексом Российской Федерации, Земельным кодексом Российской Федерации, законодательством </w:t>
      </w:r>
      <w:smartTag w:uri="urn:schemas-microsoft-com:office:smarttags" w:element="PersonName">
        <w:r w:rsidRPr="00FF07BE">
          <w:rPr>
            <w:rFonts w:ascii="Times New Roman" w:hAnsi="Times New Roman" w:cs="Times New Roman"/>
            <w:sz w:val="24"/>
            <w:szCs w:val="24"/>
          </w:rPr>
          <w:t>Саратов</w:t>
        </w:r>
      </w:smartTag>
      <w:r w:rsidRPr="00FF07BE">
        <w:rPr>
          <w:rFonts w:ascii="Times New Roman" w:hAnsi="Times New Roman" w:cs="Times New Roman"/>
          <w:sz w:val="24"/>
          <w:szCs w:val="24"/>
        </w:rPr>
        <w:t>ской области о градостроительной деятельности, Уставом Новобурасского муниципального образования, муниципальными правовыми актами Новобурасского муниципального образования, настоящими Правилами.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проводятся с целью:</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 обеспечения прав граждан в принятии решений по вопросам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На всех публичных слушаниях вправе присутствовать представители средств массовой информации.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Жители поселения и правообладатели объектов недвижимости участвуют в публичных слушаниях непосредственно.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 обязательном порядке на публичные слушания выносятся следующие вопросы:</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 xml:space="preserve">1) проект Правил землепользования и застройки населенного пункта </w:t>
      </w:r>
      <w:r>
        <w:rPr>
          <w:rFonts w:ascii="Times New Roman" w:hAnsi="Times New Roman" w:cs="Times New Roman"/>
          <w:sz w:val="24"/>
          <w:szCs w:val="24"/>
        </w:rPr>
        <w:t>пос. Новые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в указанные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проекты планировки территорий и проекты межевания территорий;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проект Генерального плана  и внесение в него изменений;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Решение о проведении публичных слушаний принимается Главой.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Публичные слушания организуются Комиссией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Информация о проведении публичных слушаний опубликовывается в средствах массовой информации, размещается на официальном сайте Новобурасского муниципального образования, а также доводиться до сведения жителей через органы территориального общественного самоуправления.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11. Продолжительность проведения публичных слушаний должна составлять:</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по проектам планировки территории - не менее одного и не более трех месяцев со дня оповещения граждан до дня опубликования заключения;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12. Информация о проведении публичных слушаний должна содержать следующие сведения: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наименование и состав обсуждаемых материалов;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информацию о месте, периоде, времени и условиях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порядок и срок подачи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w:t>
      </w:r>
      <w:r w:rsidRPr="00FF07BE">
        <w:rPr>
          <w:rFonts w:ascii="Times New Roman" w:hAnsi="Times New Roman" w:cs="Times New Roman"/>
          <w:sz w:val="24"/>
          <w:szCs w:val="24"/>
        </w:rPr>
        <w:lastRenderedPageBreak/>
        <w:t>обсуждаемых материалов на собраниях жителей, в печатных и электронных средствах массовой информации, по радио.</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18. Комиссия по результатам публичных слушаний оформляет протокол результатов публичных слушаний (далее -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19. К Протоколу прилагаются: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копия решения о назначении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копии публикаций в средствах массовой информации по обсуждаемым материалам.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20. Протокол подписывается членами Комиссии и утверждается ее руководителем.</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21. Срок подготовки Протокола не должен превышать 20 дней.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 </w:t>
      </w:r>
      <w:hyperlink r:id="rId26"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 (при его наличии).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23. После завершения публичных слушаний по вопросам внесения изменений в Правила землепользования и застройки населенного пункта: </w:t>
      </w:r>
      <w:r>
        <w:rPr>
          <w:rFonts w:ascii="Times New Roman" w:hAnsi="Times New Roman" w:cs="Times New Roman"/>
          <w:sz w:val="24"/>
          <w:szCs w:val="24"/>
        </w:rPr>
        <w:t>пос. Бурасы</w:t>
      </w:r>
      <w:r w:rsidRPr="00FF07BE">
        <w:rPr>
          <w:rFonts w:ascii="Times New Roman" w:hAnsi="Times New Roman" w:cs="Times New Roman"/>
          <w:sz w:val="24"/>
          <w:szCs w:val="24"/>
        </w:rPr>
        <w:t xml:space="preserve"> Новобурасского муниципального образования внесение изменений осуществляется в порядке, установленном статьей 12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26. Мнение жителей поселения, выявленное в ходе публичных слушаний, носит для органов местного самоуправления рекомендательный характер.</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1.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обеспечивает информирование граждан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 чем по истечении 10 дней со дня утверждения Протокола, и может размещаться на официальном сайте</w:t>
      </w:r>
      <w:hyperlink r:id="rId27"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hyperlink r:id="rId28"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b/>
          <w:bCs/>
          <w:i/>
          <w:iCs/>
          <w:sz w:val="24"/>
          <w:szCs w:val="24"/>
        </w:rPr>
      </w:pPr>
      <w:r w:rsidRPr="00FF07BE">
        <w:rPr>
          <w:rFonts w:ascii="Times New Roman" w:hAnsi="Times New Roman" w:cs="Times New Roman"/>
          <w:b/>
          <w:bCs/>
          <w:i/>
          <w:iCs/>
          <w:sz w:val="24"/>
          <w:szCs w:val="24"/>
        </w:rPr>
        <w:t>Статья 25. Публичные слушания по обсуждению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актами Новобурасского муниципального образования.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2. Документация по планировке территории до ее утверждения подлежит обсуждению на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Публичные слушания организует и проводит Комиссия по землепользованию и застройке.</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Правом обсуждения документации по планировке территории на публичных слушаниях обладают лица:</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проживающие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иные лица, чьи интересы затрагиваются в связи с планируемой реализацией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Предметом публичных слушаний документации по планировке территории являются вопросы соответствия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градостроительным регламентам, содержащимся в настоящих Правилах;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5) иным требованиям, установленным законодательством о градостроительной деятельности.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hyperlink r:id="rId29"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В сообщении указывается:</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2) дата, время и место проведения публичных слушаний, телефон лица, ответственного за проведение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3) дата, время и место предварительного ознакомления с документацией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lastRenderedPageBreak/>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Комиссия обеспечивает гражданам возможность предварительного ознакомления с материалами документации по планировке территории.</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6. Во время проведения публичных слушаний ведется протокол.</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Любое заинтересованное лицо вправе обратиться в Комиссию и получить копию протокола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на официальном сайте </w:t>
      </w:r>
      <w:hyperlink r:id="rId30" w:history="1">
        <w:r w:rsidRPr="00FF07BE">
          <w:rPr>
            <w:rStyle w:val="a8"/>
            <w:sz w:val="24"/>
            <w:szCs w:val="24"/>
            <w:lang w:val="en-US"/>
          </w:rPr>
          <w:t>www</w:t>
        </w:r>
        <w:r w:rsidRPr="00FF07BE">
          <w:rPr>
            <w:rStyle w:val="a8"/>
            <w:sz w:val="24"/>
            <w:szCs w:val="24"/>
          </w:rPr>
          <w:t>.</w:t>
        </w:r>
        <w:proofErr w:type="spellStart"/>
        <w:r w:rsidRPr="00FF07BE">
          <w:rPr>
            <w:rStyle w:val="a8"/>
            <w:sz w:val="24"/>
            <w:szCs w:val="24"/>
            <w:lang w:val="en-US"/>
          </w:rPr>
          <w:t>admnburas</w:t>
        </w:r>
        <w:proofErr w:type="spellEnd"/>
        <w:r w:rsidRPr="00FF07BE">
          <w:rPr>
            <w:rStyle w:val="a8"/>
            <w:sz w:val="24"/>
            <w:szCs w:val="24"/>
          </w:rPr>
          <w:t>.</w:t>
        </w:r>
        <w:r w:rsidRPr="00FF07BE">
          <w:rPr>
            <w:rStyle w:val="a8"/>
            <w:sz w:val="24"/>
            <w:szCs w:val="24"/>
            <w:lang w:val="en-US"/>
          </w:rPr>
          <w:t>ru</w:t>
        </w:r>
      </w:hyperlink>
      <w:r w:rsidRPr="00FF07BE">
        <w:rPr>
          <w:rFonts w:ascii="Times New Roman" w:hAnsi="Times New Roman" w:cs="Times New Roman"/>
          <w:sz w:val="24"/>
          <w:szCs w:val="24"/>
        </w:rPr>
        <w:t xml:space="preserve"> в сети «Интернет».</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4433A0" w:rsidRPr="00FF07BE" w:rsidRDefault="004433A0" w:rsidP="004433A0">
      <w:pPr>
        <w:pStyle w:val="ConsPlusNormal"/>
        <w:widowControl/>
        <w:jc w:val="both"/>
        <w:rPr>
          <w:rFonts w:ascii="Times New Roman" w:hAnsi="Times New Roman" w:cs="Times New Roman"/>
          <w:sz w:val="24"/>
          <w:szCs w:val="24"/>
        </w:rPr>
      </w:pPr>
      <w:r w:rsidRPr="00FF07BE">
        <w:rPr>
          <w:rFonts w:ascii="Times New Roman" w:hAnsi="Times New Roman" w:cs="Times New Roman"/>
          <w:sz w:val="24"/>
          <w:szCs w:val="24"/>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4433A0" w:rsidRPr="00FF07BE"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Раздел 2. Градостроительное зонирование и градостроительные регламенты</w:t>
      </w:r>
    </w:p>
    <w:p w:rsidR="004433A0" w:rsidRPr="00AA1BA3" w:rsidRDefault="004433A0" w:rsidP="004433A0">
      <w:pPr>
        <w:pStyle w:val="ConsPlusNormal"/>
        <w:widowControl/>
        <w:jc w:val="center"/>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Глава 6. Положение о порядке градостроительного зонирования</w:t>
      </w: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и о применении градостроительных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 xml:space="preserve">Статья 26. Территориальные зоны, установленные для Новобурасского муниципального образования применительно к населенному пункту: пос. Бурасы Новобурасского муниципального образования </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4433A0" w:rsidRPr="00AA1BA3" w:rsidRDefault="004433A0" w:rsidP="004433A0">
      <w:pPr>
        <w:pStyle w:val="ConsPlusNormal"/>
        <w:widowControl/>
        <w:jc w:val="right"/>
        <w:rPr>
          <w:rFonts w:ascii="Times New Roman" w:hAnsi="Times New Roman" w:cs="Times New Roman"/>
          <w:sz w:val="24"/>
          <w:szCs w:val="24"/>
        </w:rPr>
      </w:pPr>
      <w:r w:rsidRPr="00AA1BA3">
        <w:rPr>
          <w:rFonts w:ascii="Times New Roman" w:hAnsi="Times New Roman" w:cs="Times New Roman"/>
          <w:sz w:val="24"/>
          <w:szCs w:val="24"/>
        </w:rPr>
        <w:t>Таблица 1</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AA1BA3"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AA1BA3" w:rsidRDefault="004433A0" w:rsidP="004433A0">
            <w:pPr>
              <w:pStyle w:val="af2"/>
              <w:snapToGrid w:val="0"/>
              <w:jc w:val="center"/>
            </w:pPr>
            <w:r w:rsidRPr="00AA1BA3">
              <w:t>Код территориальной зоны</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AA1BA3" w:rsidRDefault="004433A0" w:rsidP="004433A0">
            <w:pPr>
              <w:pStyle w:val="af2"/>
              <w:snapToGrid w:val="0"/>
            </w:pPr>
            <w:r w:rsidRPr="00AA1BA3">
              <w:t>Виды  и состав территориальных зон</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2"/>
              <w:snapToGrid w:val="0"/>
              <w:rPr>
                <w:b/>
              </w:rPr>
            </w:pPr>
            <w:r w:rsidRPr="00AA1BA3">
              <w:rPr>
                <w:b/>
              </w:rPr>
              <w:t>Жилые зоны (Ж)</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Ж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Зона застройки малоэтажными индивидуальными жилыми домами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tabs>
                <w:tab w:val="left" w:pos="5400"/>
                <w:tab w:val="left" w:pos="6840"/>
              </w:tabs>
              <w:snapToGrid w:val="0"/>
              <w:rPr>
                <w:rFonts w:ascii="Times New Roman" w:hAnsi="Times New Roman"/>
                <w:color w:val="000000"/>
                <w:sz w:val="24"/>
                <w:szCs w:val="24"/>
              </w:rPr>
            </w:pPr>
            <w:r w:rsidRPr="00AA1BA3">
              <w:rPr>
                <w:rFonts w:ascii="Times New Roman" w:hAnsi="Times New Roman"/>
                <w:color w:val="000000"/>
                <w:sz w:val="24"/>
                <w:szCs w:val="24"/>
              </w:rPr>
              <w:t>Ж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застройки объектами дошкольного, начального и среднего общего образования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color w:val="000000"/>
                <w:sz w:val="24"/>
                <w:szCs w:val="24"/>
              </w:rPr>
            </w:pPr>
            <w:r w:rsidRPr="00AA1BA3">
              <w:rPr>
                <w:rFonts w:ascii="Times New Roman" w:hAnsi="Times New Roman"/>
                <w:b/>
                <w:color w:val="000000"/>
                <w:sz w:val="24"/>
                <w:szCs w:val="24"/>
              </w:rPr>
              <w:t>Общественно-деловая зона (Д)</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Д</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застройки объектами общественно-делового назначения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b/>
                <w:sz w:val="24"/>
                <w:szCs w:val="24"/>
              </w:rPr>
            </w:pPr>
            <w:r w:rsidRPr="00AA1BA3">
              <w:rPr>
                <w:rFonts w:ascii="Times New Roman" w:hAnsi="Times New Roman"/>
                <w:b/>
                <w:sz w:val="24"/>
                <w:szCs w:val="24"/>
              </w:rPr>
              <w:t>Зоны рекреационного назначения (Р)</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lastRenderedPageBreak/>
              <w:t>Р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 xml:space="preserve">Зона парков, скверов, садов, бульваров, пляжей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объектов физкультурно-оздоровительного назначения</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 3</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лесов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b/>
                <w:sz w:val="24"/>
                <w:szCs w:val="24"/>
              </w:rPr>
              <w:t>Зона особо охраняемых территорий (О)</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особо охраняемых природных территорий</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b/>
                <w:sz w:val="24"/>
                <w:szCs w:val="24"/>
              </w:rPr>
            </w:pPr>
            <w:r w:rsidRPr="00AA1BA3">
              <w:rPr>
                <w:rFonts w:ascii="Times New Roman" w:hAnsi="Times New Roman"/>
                <w:b/>
                <w:sz w:val="24"/>
                <w:szCs w:val="24"/>
              </w:rPr>
              <w:t>Производственные зоны (П)</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 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производственных объектов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 2</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объектов инженерной инфраструктуры</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П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Зона объектов транспортной инфраструктуры</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color w:val="000000"/>
                <w:sz w:val="24"/>
                <w:szCs w:val="24"/>
              </w:rPr>
            </w:pPr>
            <w:r w:rsidRPr="00AA1BA3">
              <w:rPr>
                <w:rFonts w:ascii="Times New Roman" w:hAnsi="Times New Roman"/>
                <w:b/>
                <w:sz w:val="24"/>
                <w:szCs w:val="24"/>
              </w:rPr>
              <w:t>Зоны сельскохозяйственного использования</w:t>
            </w:r>
            <w:r w:rsidRPr="00AA1BA3">
              <w:rPr>
                <w:rFonts w:ascii="Times New Roman" w:hAnsi="Times New Roman"/>
                <w:b/>
                <w:color w:val="000000"/>
                <w:sz w:val="24"/>
                <w:szCs w:val="24"/>
              </w:rPr>
              <w:t xml:space="preserve"> (СХ)</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СХ 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Зона застройки объектами личных подсобных хозяйств</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0"/>
              <w:tabs>
                <w:tab w:val="clear" w:pos="4677"/>
                <w:tab w:val="clear" w:pos="9355"/>
              </w:tabs>
              <w:snapToGrid w:val="0"/>
              <w:jc w:val="center"/>
            </w:pPr>
            <w:r w:rsidRPr="00AA1BA3">
              <w:t>СХ 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0"/>
              <w:tabs>
                <w:tab w:val="clear" w:pos="4677"/>
                <w:tab w:val="clear" w:pos="9355"/>
              </w:tabs>
              <w:snapToGrid w:val="0"/>
            </w:pPr>
            <w:r w:rsidRPr="00AA1BA3">
              <w:t xml:space="preserve">Зона объектов сельскохозяйственного назначения  </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0"/>
              <w:tabs>
                <w:tab w:val="clear" w:pos="4677"/>
                <w:tab w:val="clear" w:pos="9355"/>
              </w:tabs>
              <w:snapToGrid w:val="0"/>
              <w:jc w:val="center"/>
            </w:pPr>
            <w:r w:rsidRPr="00AA1BA3">
              <w:t>СХ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0"/>
              <w:tabs>
                <w:tab w:val="clear" w:pos="4677"/>
                <w:tab w:val="clear" w:pos="9355"/>
              </w:tabs>
              <w:snapToGrid w:val="0"/>
            </w:pPr>
            <w:r w:rsidRPr="00AA1BA3">
              <w:t>Зона сельскохозяйственных угодий</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sz w:val="24"/>
                <w:szCs w:val="24"/>
              </w:rPr>
              <w:t xml:space="preserve"> </w:t>
            </w:r>
            <w:r w:rsidRPr="00AA1BA3">
              <w:rPr>
                <w:rFonts w:ascii="Times New Roman" w:hAnsi="Times New Roman"/>
                <w:b/>
                <w:sz w:val="24"/>
                <w:szCs w:val="24"/>
              </w:rPr>
              <w:t>Зоны специального назначения (С)</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Зона кладбищ  </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2</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Зона режимных объектов</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 3</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озелененных территорий специального назначения</w:t>
            </w:r>
          </w:p>
        </w:tc>
      </w:tr>
    </w:tbl>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Границы территориальных зон установлены по:</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линиям магистралей, улиц, проездов, разделяющим транспортные потоки противоположных направлений;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красным линиям;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границам земельных участков;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естественным границам природных объектов;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5) иным границам.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Каждая территориальная зона обозначается на карте градостроительного зонирования территории населенного пункта: пос. Бурасы Новобурасского муниципального образования определенным цветом и буквенно-цифровым кодом.</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4433A0" w:rsidRPr="00AA1BA3" w:rsidRDefault="004433A0" w:rsidP="004433A0">
      <w:pPr>
        <w:tabs>
          <w:tab w:val="right" w:leader="dot" w:pos="10107"/>
          <w:tab w:val="right" w:leader="dot" w:pos="10116"/>
        </w:tabs>
        <w:rPr>
          <w:rFonts w:ascii="Times New Roman" w:hAnsi="Times New Roman"/>
          <w:caps/>
          <w:sz w:val="24"/>
          <w:szCs w:val="24"/>
        </w:rPr>
      </w:pPr>
    </w:p>
    <w:p w:rsidR="004433A0" w:rsidRPr="00AA1BA3" w:rsidRDefault="004433A0" w:rsidP="004433A0">
      <w:pPr>
        <w:jc w:val="both"/>
        <w:rPr>
          <w:rFonts w:ascii="Times New Roman" w:hAnsi="Times New Roman"/>
          <w:b/>
          <w:bCs/>
          <w:i/>
          <w:sz w:val="24"/>
          <w:szCs w:val="24"/>
        </w:rPr>
      </w:pPr>
      <w:r w:rsidRPr="00AA1BA3">
        <w:rPr>
          <w:rFonts w:ascii="Times New Roman" w:hAnsi="Times New Roman"/>
          <w:b/>
          <w:bCs/>
          <w:i/>
          <w:sz w:val="24"/>
          <w:szCs w:val="24"/>
        </w:rPr>
        <w:t>Статья 27. Общие требования в части видов разрешенного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В градостроительных регламентах в части видов разрешенного использования земельных участков и объектов капитального строительства указаны: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основные виды разрешенного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условно разрешенные виды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вспомогательные виды разрешенного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w:t>
      </w:r>
      <w:r w:rsidRPr="00AA1BA3">
        <w:rPr>
          <w:rFonts w:ascii="Times New Roman" w:hAnsi="Times New Roman"/>
          <w:sz w:val="24"/>
          <w:szCs w:val="24"/>
        </w:rPr>
        <w:lastRenderedPageBreak/>
        <w:t>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объекты культурного наследия относятся к разрешенным видам использования на территории всех зон;</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размещение указанных объектов разрешается при соблюдении следующих условий: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выбор места размещения объектов должен осуществляться с учетом возможной реконструкции автомобильной дороги;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для всех основных и условно разрешенных видов использования вспомогательными видами разрешенного использования являются следующие: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объекты временного проживания, необходимые для функционирования основных и условно разрешенных, видов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объекты коммунального хозяйства (</w:t>
      </w:r>
      <w:proofErr w:type="spellStart"/>
      <w:r w:rsidRPr="00AA1BA3">
        <w:rPr>
          <w:rFonts w:ascii="Times New Roman" w:hAnsi="Times New Roman"/>
          <w:sz w:val="24"/>
          <w:szCs w:val="24"/>
        </w:rPr>
        <w:t>электро</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водо</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газообеспечение</w:t>
      </w:r>
      <w:proofErr w:type="spellEnd"/>
      <w:r w:rsidRPr="00AA1BA3">
        <w:rPr>
          <w:rFonts w:ascii="Times New Roman" w:hAnsi="Times New Roman"/>
          <w:sz w:val="24"/>
          <w:szCs w:val="24"/>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lastRenderedPageBreak/>
        <w:t>д</w:t>
      </w:r>
      <w:proofErr w:type="spellEnd"/>
      <w:r w:rsidRPr="00AA1BA3">
        <w:rPr>
          <w:rFonts w:ascii="Times New Roman" w:hAnsi="Times New Roman"/>
          <w:sz w:val="24"/>
          <w:szCs w:val="24"/>
        </w:rPr>
        <w:t xml:space="preserve">) автостоянки и гаражи для обслуживания жителей и посетителей основных, условно разрешенных, а также иных вспомогательных видов использования;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е) благоустроенные, в том числе озелененные, детские площадки, площадки для отдыха, спортивных занятий;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площадки хозяйственные, в том числе для мусоросборников;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xml:space="preserve">) общественные туалеты;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i/>
          <w:sz w:val="24"/>
          <w:szCs w:val="24"/>
        </w:rPr>
      </w:pPr>
      <w:r w:rsidRPr="00AA1BA3">
        <w:rPr>
          <w:rFonts w:ascii="Times New Roman" w:hAnsi="Times New Roman"/>
          <w:b/>
          <w:bCs/>
          <w:i/>
          <w:sz w:val="24"/>
          <w:szCs w:val="24"/>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минимальная площадь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максимальная площадь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минимальная ширина вдоль фронта улицы;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предельное количество этажей;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5) максимальная высота объектов капитального строительства, реконструкции на территории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6) минимальные отступы стен объектов капитального строительства от границ сопряженных земельных участков;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7) максимальные выступы за красную линию балконов, эркеров, козырьков;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8) максимальные выступы за красную линию ступеней и приямков;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9) максимальная общая площадь объектов нежилого назначения на территории земельных участков в границах зон жилой застройки;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10)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11) минимальная доля озеленения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12) максимальный процент застройки в границах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выступы за красную линию </w:t>
      </w:r>
      <w:r w:rsidRPr="00AA1BA3">
        <w:rPr>
          <w:rFonts w:ascii="Times New Roman" w:hAnsi="Times New Roman"/>
          <w:color w:val="000000"/>
          <w:sz w:val="24"/>
          <w:szCs w:val="24"/>
        </w:rPr>
        <w:t xml:space="preserve">балконов, эркеров, козырьков не допускаются более </w:t>
      </w:r>
      <w:smartTag w:uri="urn:schemas-microsoft-com:office:smarttags" w:element="metricconverter">
        <w:smartTagPr>
          <w:attr w:name="ProductID" w:val="2,0 метров"/>
        </w:smartTagPr>
        <w:r w:rsidRPr="00AA1BA3">
          <w:rPr>
            <w:rFonts w:ascii="Times New Roman" w:hAnsi="Times New Roman"/>
            <w:color w:val="000000"/>
            <w:sz w:val="24"/>
            <w:szCs w:val="24"/>
          </w:rPr>
          <w:t>2,0 метров</w:t>
        </w:r>
      </w:smartTag>
      <w:r w:rsidRPr="00AA1BA3">
        <w:rPr>
          <w:rFonts w:ascii="Times New Roman" w:hAnsi="Times New Roman"/>
          <w:color w:val="000000"/>
          <w:sz w:val="24"/>
          <w:szCs w:val="24"/>
        </w:rPr>
        <w:t xml:space="preserve"> и ниже </w:t>
      </w:r>
      <w:smartTag w:uri="urn:schemas-microsoft-com:office:smarttags" w:element="metricconverter">
        <w:smartTagPr>
          <w:attr w:name="ProductID" w:val="3,5 метров"/>
        </w:smartTagPr>
        <w:r w:rsidRPr="00AA1BA3">
          <w:rPr>
            <w:rFonts w:ascii="Times New Roman" w:hAnsi="Times New Roman"/>
            <w:sz w:val="24"/>
            <w:szCs w:val="24"/>
          </w:rPr>
          <w:t>3,5 метров</w:t>
        </w:r>
      </w:smartTag>
      <w:r w:rsidRPr="00AA1BA3">
        <w:rPr>
          <w:rFonts w:ascii="Times New Roman" w:hAnsi="Times New Roman"/>
          <w:sz w:val="24"/>
          <w:szCs w:val="24"/>
        </w:rPr>
        <w:t xml:space="preserve"> от уровня земли;</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lastRenderedPageBreak/>
        <w:t xml:space="preserve">2) выступы за красную линию </w:t>
      </w:r>
      <w:r w:rsidRPr="00AA1BA3">
        <w:rPr>
          <w:rFonts w:ascii="Times New Roman" w:hAnsi="Times New Roman"/>
          <w:color w:val="000000"/>
          <w:sz w:val="24"/>
          <w:szCs w:val="24"/>
        </w:rPr>
        <w:t>ступеней и приямков допускаются по согласованию Администрации;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общие требования в части максимальной высоты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Общие требования в части озеленения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озелененная территория земельного участка может быть оборудована: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площадками для отдыха взрослых, детскими площадками;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открытыми спортивными площадками;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другими подобными объектами;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актами Новобурасского муниципального образования. Доля озелененных территорий садов, скверов – 70%.</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4433A0" w:rsidRPr="00AA1BA3" w:rsidRDefault="004433A0" w:rsidP="004433A0">
      <w:pPr>
        <w:jc w:val="right"/>
        <w:rPr>
          <w:rFonts w:ascii="Times New Roman" w:hAnsi="Times New Roman"/>
          <w:sz w:val="24"/>
          <w:szCs w:val="24"/>
        </w:rPr>
      </w:pPr>
      <w:r w:rsidRPr="00AA1BA3">
        <w:rPr>
          <w:rFonts w:ascii="Times New Roman" w:hAnsi="Times New Roman"/>
          <w:sz w:val="24"/>
          <w:szCs w:val="24"/>
        </w:rPr>
        <w:t>Таблица 2</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Минимально допустимая площадь озелененной территории земельных участков</w:t>
      </w:r>
    </w:p>
    <w:tbl>
      <w:tblPr>
        <w:tblW w:w="0" w:type="auto"/>
        <w:tblInd w:w="108" w:type="dxa"/>
        <w:tblLayout w:type="fixed"/>
        <w:tblLook w:val="0000"/>
      </w:tblPr>
      <w:tblGrid>
        <w:gridCol w:w="709"/>
        <w:gridCol w:w="5386"/>
        <w:gridCol w:w="3275"/>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w:t>
            </w:r>
          </w:p>
          <w:p w:rsidR="004433A0" w:rsidRPr="00AA1BA3" w:rsidRDefault="004433A0" w:rsidP="004433A0">
            <w:pPr>
              <w:snapToGrid w:val="0"/>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5386"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Вид использования</w:t>
            </w:r>
          </w:p>
        </w:tc>
        <w:tc>
          <w:tcPr>
            <w:tcW w:w="3275"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Минимальная площадь озелененных территорий</w:t>
            </w:r>
          </w:p>
          <w:p w:rsidR="004433A0" w:rsidRPr="00AA1BA3" w:rsidRDefault="004433A0" w:rsidP="004433A0">
            <w:pPr>
              <w:rPr>
                <w:rFonts w:ascii="Times New Roman" w:hAnsi="Times New Roman"/>
                <w:sz w:val="24"/>
                <w:szCs w:val="24"/>
              </w:rPr>
            </w:pP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Сады, скверы, бульвары; парки; комплексы аттракционов</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Объекты дошкольного образования (ДОУ), объекты начального и среднего общего образования (школы)</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Индивидуальные жилые дома;</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открытые объекты физической культуры и спорта</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40% территории земельного участка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5386"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Прочие(*)</w:t>
            </w:r>
          </w:p>
        </w:tc>
        <w:tc>
          <w:tcPr>
            <w:tcW w:w="3275"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15% территории земельного участка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за исключением объектов следующих видов разрешенного использования, для которых требования по озеленению территории участка не устанавливаются: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объекты коммунального хозяйства;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объекты сельскохозяйственного использования;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объекты транспорта. </w:t>
      </w:r>
      <w:r w:rsidRPr="00AA1BA3">
        <w:rPr>
          <w:rFonts w:ascii="Times New Roman" w:hAnsi="Times New Roman"/>
          <w:sz w:val="24"/>
          <w:szCs w:val="24"/>
        </w:rPr>
        <w:tab/>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xml:space="preserve">6. При застройке земельных участков, расположенных вне рекреационных зон  (Р) и примыкающих к лесам, садам и паркам, в пределах доступности не более </w:t>
      </w:r>
      <w:smartTag w:uri="urn:schemas-microsoft-com:office:smarttags" w:element="metricconverter">
        <w:smartTagPr>
          <w:attr w:name="ProductID" w:val="300 метров"/>
        </w:smartTagPr>
        <w:r w:rsidRPr="00AA1BA3">
          <w:rPr>
            <w:rFonts w:ascii="Times New Roman" w:hAnsi="Times New Roman"/>
            <w:sz w:val="24"/>
            <w:szCs w:val="24"/>
          </w:rPr>
          <w:t>300 метров</w:t>
        </w:r>
      </w:smartTag>
      <w:r w:rsidRPr="00AA1BA3">
        <w:rPr>
          <w:rFonts w:ascii="Times New Roman" w:hAnsi="Times New Roman"/>
          <w:sz w:val="24"/>
          <w:szCs w:val="24"/>
        </w:rPr>
        <w:t>, площадь озеленения допускается уменьшать, но не более чем на 30%.</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AA1BA3">
        <w:rPr>
          <w:rFonts w:ascii="Times New Roman" w:hAnsi="Times New Roman"/>
          <w:sz w:val="24"/>
          <w:szCs w:val="24"/>
        </w:rPr>
        <w:t>СанПиНами</w:t>
      </w:r>
      <w:proofErr w:type="spellEnd"/>
      <w:r w:rsidRPr="00AA1BA3">
        <w:rPr>
          <w:rFonts w:ascii="Times New Roman" w:hAnsi="Times New Roman"/>
          <w:sz w:val="24"/>
          <w:szCs w:val="24"/>
        </w:rPr>
        <w:t xml:space="preserve"> и иными действующими нормативными техническими документами.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8. Общие требования в части размещения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4433A0" w:rsidRPr="00AA1BA3" w:rsidRDefault="004433A0" w:rsidP="004433A0">
      <w:pPr>
        <w:jc w:val="both"/>
        <w:rPr>
          <w:rFonts w:ascii="Times New Roman" w:hAnsi="Times New Roman"/>
          <w:color w:val="332E2D"/>
          <w:spacing w:val="2"/>
          <w:sz w:val="24"/>
          <w:szCs w:val="24"/>
        </w:rPr>
      </w:pPr>
      <w:r w:rsidRPr="00AA1BA3">
        <w:rPr>
          <w:rFonts w:ascii="Times New Roman" w:hAnsi="Times New Roman"/>
          <w:spacing w:val="2"/>
          <w:sz w:val="24"/>
          <w:szCs w:val="24"/>
        </w:rPr>
        <w:t>а) хранение в капитальных гаражах - стоянках (</w:t>
      </w:r>
      <w:r w:rsidRPr="00AA1BA3">
        <w:rPr>
          <w:rFonts w:ascii="Times New Roman" w:hAnsi="Times New Roman"/>
          <w:color w:val="332E2D"/>
          <w:spacing w:val="2"/>
          <w:sz w:val="24"/>
          <w:szCs w:val="24"/>
        </w:rPr>
        <w:t>наземных, подземных, встроенных и пристроенных);</w:t>
      </w:r>
    </w:p>
    <w:p w:rsidR="004433A0" w:rsidRPr="00AA1BA3" w:rsidRDefault="004433A0" w:rsidP="004433A0">
      <w:pPr>
        <w:jc w:val="both"/>
        <w:rPr>
          <w:rFonts w:ascii="Times New Roman" w:hAnsi="Times New Roman"/>
          <w:sz w:val="24"/>
          <w:szCs w:val="24"/>
        </w:rPr>
      </w:pPr>
      <w:r w:rsidRPr="00AA1BA3">
        <w:rPr>
          <w:rFonts w:ascii="Times New Roman" w:hAnsi="Times New Roman"/>
          <w:spacing w:val="2"/>
          <w:sz w:val="24"/>
          <w:szCs w:val="24"/>
        </w:rPr>
        <w:t>в) хранение на открытых охраняемых и неохраняемых стоянках;</w:t>
      </w:r>
      <w:r w:rsidRPr="00AA1BA3">
        <w:rPr>
          <w:rFonts w:ascii="Times New Roman" w:hAnsi="Times New Roman"/>
          <w:sz w:val="24"/>
          <w:szCs w:val="24"/>
        </w:rPr>
        <w:tab/>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приведено в таблице 3.</w:t>
      </w:r>
    </w:p>
    <w:p w:rsidR="004433A0" w:rsidRPr="00AA1BA3" w:rsidRDefault="004433A0" w:rsidP="004433A0">
      <w:pPr>
        <w:keepNext/>
        <w:jc w:val="right"/>
        <w:rPr>
          <w:rFonts w:ascii="Times New Roman" w:hAnsi="Times New Roman"/>
          <w:sz w:val="24"/>
          <w:szCs w:val="24"/>
        </w:rPr>
      </w:pPr>
      <w:r w:rsidRPr="00AA1BA3">
        <w:rPr>
          <w:rFonts w:ascii="Times New Roman" w:hAnsi="Times New Roman"/>
          <w:sz w:val="24"/>
          <w:szCs w:val="24"/>
        </w:rPr>
        <w:t xml:space="preserve">Таблица 3 </w:t>
      </w:r>
    </w:p>
    <w:p w:rsidR="004433A0" w:rsidRPr="00AA1BA3" w:rsidRDefault="004433A0" w:rsidP="004433A0">
      <w:pPr>
        <w:keepNext/>
        <w:jc w:val="both"/>
        <w:rPr>
          <w:rFonts w:ascii="Times New Roman" w:hAnsi="Times New Roman"/>
          <w:sz w:val="24"/>
          <w:szCs w:val="24"/>
        </w:rPr>
      </w:pPr>
      <w:r w:rsidRPr="00AA1BA3">
        <w:rPr>
          <w:rFonts w:ascii="Times New Roman" w:hAnsi="Times New Roman"/>
          <w:sz w:val="24"/>
          <w:szCs w:val="24"/>
        </w:rPr>
        <w:t xml:space="preserve">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w:t>
      </w:r>
    </w:p>
    <w:tbl>
      <w:tblPr>
        <w:tblW w:w="0" w:type="auto"/>
        <w:tblInd w:w="108" w:type="dxa"/>
        <w:tblLayout w:type="fixed"/>
        <w:tblLook w:val="0000"/>
      </w:tblPr>
      <w:tblGrid>
        <w:gridCol w:w="709"/>
        <w:gridCol w:w="4785"/>
        <w:gridCol w:w="3871"/>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4785"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Вид использования</w:t>
            </w:r>
          </w:p>
        </w:tc>
        <w:tc>
          <w:tcPr>
            <w:tcW w:w="387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Минимальное количество</w:t>
            </w:r>
          </w:p>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 </w:t>
            </w:r>
            <w:proofErr w:type="spellStart"/>
            <w:r w:rsidRPr="00AA1BA3">
              <w:rPr>
                <w:rFonts w:ascii="Times New Roman" w:hAnsi="Times New Roman"/>
                <w:sz w:val="24"/>
                <w:szCs w:val="24"/>
              </w:rPr>
              <w:t>машино-мест</w:t>
            </w:r>
            <w:proofErr w:type="spellEnd"/>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Индивидуальные жилые дома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земельный участок</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Личные подсобные хозяйства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земельный участок</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Открытые объекты физической культуры и спорта </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1 </w:t>
            </w:r>
            <w:proofErr w:type="spellStart"/>
            <w:r w:rsidRPr="00AA1BA3">
              <w:rPr>
                <w:rFonts w:ascii="Times New Roman" w:hAnsi="Times New Roman"/>
                <w:sz w:val="24"/>
                <w:szCs w:val="24"/>
              </w:rPr>
              <w:t>машино-место</w:t>
            </w:r>
            <w:proofErr w:type="spellEnd"/>
            <w:r w:rsidRPr="00AA1BA3">
              <w:rPr>
                <w:rFonts w:ascii="Times New Roman" w:hAnsi="Times New Roman"/>
                <w:sz w:val="24"/>
                <w:szCs w:val="24"/>
              </w:rPr>
              <w:t xml:space="preserve"> на 10 единовременных посетителей (включая зрителей) при их максимальном количестве</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Земельные участки парков, садов, скверов </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 xml:space="preserve">3 </w:t>
            </w:r>
            <w:proofErr w:type="spellStart"/>
            <w:r w:rsidRPr="00AA1BA3">
              <w:rPr>
                <w:rFonts w:ascii="Times New Roman" w:hAnsi="Times New Roman"/>
                <w:sz w:val="24"/>
                <w:szCs w:val="24"/>
              </w:rPr>
              <w:t>машино-места</w:t>
            </w:r>
            <w:proofErr w:type="spellEnd"/>
            <w:r w:rsidRPr="00AA1BA3">
              <w:rPr>
                <w:rFonts w:ascii="Times New Roman" w:hAnsi="Times New Roman"/>
                <w:sz w:val="24"/>
                <w:szCs w:val="24"/>
              </w:rPr>
              <w:t xml:space="preserve"> на </w:t>
            </w:r>
            <w:smartTag w:uri="urn:schemas-microsoft-com:office:smarttags" w:element="metricconverter">
              <w:smartTagPr>
                <w:attr w:name="ProductID" w:val="1,0 га"/>
              </w:smartTagPr>
              <w:r w:rsidRPr="00AA1BA3">
                <w:rPr>
                  <w:rFonts w:ascii="Times New Roman" w:hAnsi="Times New Roman"/>
                  <w:sz w:val="24"/>
                  <w:szCs w:val="24"/>
                </w:rPr>
                <w:t>1,0 га</w:t>
              </w:r>
            </w:smartTag>
            <w:r w:rsidRPr="00AA1BA3">
              <w:rPr>
                <w:rFonts w:ascii="Times New Roman" w:hAnsi="Times New Roman"/>
                <w:sz w:val="24"/>
                <w:szCs w:val="24"/>
              </w:rPr>
              <w:t xml:space="preserve"> территории участка </w:t>
            </w:r>
          </w:p>
          <w:p w:rsidR="004433A0" w:rsidRPr="00AA1BA3" w:rsidRDefault="004433A0" w:rsidP="004433A0">
            <w:pPr>
              <w:rPr>
                <w:rFonts w:ascii="Times New Roman" w:hAnsi="Times New Roman"/>
                <w:sz w:val="24"/>
                <w:szCs w:val="24"/>
              </w:rPr>
            </w:pP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4785"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Кладбища</w:t>
            </w:r>
          </w:p>
        </w:tc>
        <w:tc>
          <w:tcPr>
            <w:tcW w:w="387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 xml:space="preserve">10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на </w:t>
            </w:r>
            <w:smartTag w:uri="urn:schemas-microsoft-com:office:smarttags" w:element="metricconverter">
              <w:smartTagPr>
                <w:attr w:name="ProductID" w:val="1,0 га"/>
              </w:smartTagPr>
              <w:r w:rsidRPr="00AA1BA3">
                <w:rPr>
                  <w:rFonts w:ascii="Times New Roman" w:hAnsi="Times New Roman"/>
                  <w:sz w:val="24"/>
                  <w:szCs w:val="24"/>
                </w:rPr>
                <w:t>1,0 га</w:t>
              </w:r>
            </w:smartTag>
            <w:r w:rsidRPr="00AA1BA3">
              <w:rPr>
                <w:rFonts w:ascii="Times New Roman" w:hAnsi="Times New Roman"/>
                <w:sz w:val="24"/>
                <w:szCs w:val="24"/>
              </w:rPr>
              <w:t xml:space="preserve"> территории  участка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Для видов использования, не указанных в таблице,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4. В случае совмещения на земельном участке двух и более видов использования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AA1BA3">
        <w:rPr>
          <w:rFonts w:ascii="Times New Roman" w:hAnsi="Times New Roman"/>
          <w:sz w:val="24"/>
          <w:szCs w:val="24"/>
        </w:rPr>
        <w:tab/>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5. </w:t>
      </w:r>
      <w:r w:rsidRPr="00AA1BA3">
        <w:rPr>
          <w:rFonts w:ascii="Times New Roman" w:hAnsi="Times New Roman"/>
          <w:color w:val="000000"/>
          <w:sz w:val="24"/>
          <w:szCs w:val="24"/>
        </w:rPr>
        <w:t xml:space="preserve">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 </w:t>
      </w:r>
    </w:p>
    <w:p w:rsidR="004433A0" w:rsidRPr="00AA1BA3" w:rsidRDefault="004433A0" w:rsidP="004433A0">
      <w:pPr>
        <w:jc w:val="both"/>
        <w:rPr>
          <w:rFonts w:ascii="Times New Roman" w:hAnsi="Times New Roman"/>
          <w:sz w:val="24"/>
          <w:szCs w:val="24"/>
        </w:rPr>
      </w:pPr>
    </w:p>
    <w:p w:rsidR="004433A0" w:rsidRPr="00AA1BA3" w:rsidRDefault="004433A0" w:rsidP="004433A0">
      <w:pPr>
        <w:rPr>
          <w:rFonts w:ascii="Times New Roman" w:hAnsi="Times New Roman"/>
          <w:b/>
          <w:bCs/>
          <w:i/>
          <w:sz w:val="24"/>
          <w:szCs w:val="24"/>
        </w:rPr>
      </w:pPr>
      <w:r w:rsidRPr="00AA1BA3">
        <w:rPr>
          <w:rFonts w:ascii="Times New Roman" w:hAnsi="Times New Roman"/>
          <w:b/>
          <w:bCs/>
          <w:i/>
          <w:sz w:val="24"/>
          <w:szCs w:val="24"/>
        </w:rPr>
        <w:t>Статья 29. Общие требования в части видов использования земельных участков</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9337"/>
      </w:tblGrid>
      <w:tr w:rsidR="004433A0" w:rsidRPr="00AA1BA3" w:rsidTr="004433A0">
        <w:trPr>
          <w:trHeight w:val="281"/>
          <w:tblHeader/>
        </w:trPr>
        <w:tc>
          <w:tcPr>
            <w:tcW w:w="9337" w:type="dxa"/>
            <w:vMerge w:val="restart"/>
            <w:tcBorders>
              <w:top w:val="single" w:sz="4" w:space="0" w:color="000000"/>
              <w:left w:val="single" w:sz="4" w:space="0" w:color="000000"/>
              <w:bottom w:val="single" w:sz="4" w:space="0" w:color="000000"/>
              <w:right w:val="single" w:sz="4" w:space="0" w:color="000000"/>
            </w:tcBorders>
          </w:tcPr>
          <w:p w:rsidR="004433A0" w:rsidRPr="00AA1BA3" w:rsidRDefault="004433A0" w:rsidP="004433A0">
            <w:pPr>
              <w:pStyle w:val="af2"/>
              <w:snapToGrid w:val="0"/>
            </w:pPr>
            <w:r w:rsidRPr="00AA1BA3">
              <w:t>Наименование вида использования земельного участка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rPr>
                <w:rFonts w:ascii="Times New Roman" w:hAnsi="Times New Roman"/>
                <w:b/>
                <w:bCs/>
                <w:sz w:val="24"/>
                <w:szCs w:val="24"/>
              </w:rPr>
            </w:pPr>
            <w:r w:rsidRPr="00AA1BA3">
              <w:rPr>
                <w:rFonts w:ascii="Times New Roman" w:hAnsi="Times New Roman"/>
                <w:b/>
                <w:bCs/>
                <w:sz w:val="24"/>
                <w:szCs w:val="24"/>
              </w:rPr>
              <w:lastRenderedPageBreak/>
              <w:t>1. Для размещения жилых домов и объектов, связанных с их обслуживанием</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 xml:space="preserve">Для размещения индивидуального </w:t>
            </w:r>
            <w:r w:rsidRPr="00AA1BA3">
              <w:rPr>
                <w:rFonts w:ascii="Times New Roman" w:hAnsi="Times New Roman"/>
                <w:color w:val="000000"/>
                <w:sz w:val="24"/>
                <w:szCs w:val="24"/>
              </w:rPr>
              <w:t>жилого дома (индивидуальных жилых домов) с правом содержания</w:t>
            </w:r>
            <w:r w:rsidRPr="00AA1BA3">
              <w:rPr>
                <w:rFonts w:ascii="Times New Roman" w:hAnsi="Times New Roman"/>
                <w:sz w:val="24"/>
                <w:szCs w:val="24"/>
              </w:rPr>
              <w:t xml:space="preserve"> скота и птицы</w:t>
            </w:r>
            <w:r w:rsidRPr="00AA1BA3">
              <w:rPr>
                <w:rFonts w:ascii="Times New Roman" w:hAnsi="Times New Roman"/>
                <w:color w:val="000000"/>
                <w:sz w:val="24"/>
                <w:szCs w:val="24"/>
              </w:rPr>
              <w:t xml:space="preserve"> </w:t>
            </w:r>
          </w:p>
        </w:tc>
      </w:tr>
      <w:tr w:rsidR="004433A0" w:rsidRPr="00AA1BA3" w:rsidTr="004433A0">
        <w:trPr>
          <w:trHeight w:val="296"/>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дошкольного, начального и среднего общего образования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bCs/>
                <w:sz w:val="24"/>
                <w:szCs w:val="24"/>
              </w:rPr>
            </w:pPr>
            <w:r w:rsidRPr="00AA1BA3">
              <w:rPr>
                <w:rFonts w:ascii="Times New Roman" w:hAnsi="Times New Roman"/>
                <w:b/>
                <w:bCs/>
                <w:sz w:val="24"/>
                <w:szCs w:val="24"/>
              </w:rPr>
              <w:t>2. Для размещения объектов общественно-делового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keepLines/>
              <w:snapToGrid w:val="0"/>
              <w:rPr>
                <w:sz w:val="24"/>
                <w:szCs w:val="24"/>
              </w:rPr>
            </w:pPr>
            <w:r w:rsidRPr="00AA1BA3">
              <w:rPr>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276"/>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административно-управленческих и общественных объектов</w:t>
            </w:r>
          </w:p>
        </w:tc>
      </w:tr>
      <w:tr w:rsidR="004433A0" w:rsidRPr="00AA1BA3" w:rsidTr="004433A0">
        <w:trPr>
          <w:trHeight w:val="317"/>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финансово-кредитных объектов</w:t>
            </w:r>
          </w:p>
        </w:tc>
      </w:tr>
      <w:tr w:rsidR="004433A0" w:rsidRPr="00AA1BA3" w:rsidTr="004433A0">
        <w:trPr>
          <w:trHeight w:val="323"/>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страхования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пенсионного обеспечения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социального обеспечения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амбулаторно-поликлинических учреждений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торговли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объектов бытового обслуживания </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охраны общественного порядка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pStyle w:val="af0"/>
              <w:keepLines/>
              <w:tabs>
                <w:tab w:val="clear" w:pos="4677"/>
                <w:tab w:val="clear" w:pos="9355"/>
              </w:tabs>
              <w:snapToGrid w:val="0"/>
              <w:rPr>
                <w:b/>
                <w:bCs/>
              </w:rPr>
            </w:pPr>
            <w:r w:rsidRPr="00AA1BA3">
              <w:rPr>
                <w:b/>
                <w:bCs/>
              </w:rPr>
              <w:t>3. Для размещения объектов природного и рекреационного назначения</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природных заказников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природных парков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особо охраняемых природных территорий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садов, скверов, бульваров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набережных</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городских лесов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пляжей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для оздоровительных целей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lastRenderedPageBreak/>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4. Для размещения объектов производственного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промышленных объектов</w:t>
            </w:r>
          </w:p>
        </w:tc>
      </w:tr>
      <w:tr w:rsidR="004433A0" w:rsidRPr="00AA1BA3" w:rsidTr="004433A0">
        <w:trPr>
          <w:trHeight w:val="26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складских объектов</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производственных баз</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оптовой торговли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5. Для размещения объектов инженерной и транспортной инфраструктур</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линейных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станций (водозаборные и очистные сооружения)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w:t>
            </w:r>
            <w:proofErr w:type="spellStart"/>
            <w:r w:rsidRPr="00AA1BA3">
              <w:rPr>
                <w:rFonts w:ascii="Times New Roman" w:hAnsi="Times New Roman"/>
                <w:sz w:val="24"/>
                <w:szCs w:val="24"/>
              </w:rPr>
              <w:t>электроподстанций</w:t>
            </w:r>
            <w:proofErr w:type="spellEnd"/>
            <w:r w:rsidRPr="00AA1BA3">
              <w:rPr>
                <w:rFonts w:ascii="Times New Roman" w:hAnsi="Times New Roman"/>
                <w:sz w:val="24"/>
                <w:szCs w:val="24"/>
              </w:rPr>
              <w:t xml:space="preserve"> открытого типа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газораспределительных пунктов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очистных сооружений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насосных станций</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стоянок с гаражами боксового типа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6. Для размещения объектов внешнего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железнодорожных вокзалов и станций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объектов внешнего 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bCs/>
                <w:color w:val="000000"/>
                <w:sz w:val="24"/>
                <w:szCs w:val="24"/>
              </w:rPr>
              <w:t>Для размещения причалов и стоянок 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автостанций</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
                <w:bCs/>
                <w:sz w:val="24"/>
                <w:szCs w:val="24"/>
              </w:rPr>
              <w:t>7. Для размещения объектов сельскохозяйственного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личного подсобного хозяйства (личных подсобных хозяйств)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коллективных садов и огородов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lastRenderedPageBreak/>
              <w:t>Для размещения пашни</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пастбищ</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садоводства</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огородничества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животноводства</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
                <w:bCs/>
                <w:sz w:val="24"/>
                <w:szCs w:val="24"/>
              </w:rPr>
            </w:pPr>
            <w:r w:rsidRPr="00AA1BA3">
              <w:rPr>
                <w:rFonts w:ascii="Times New Roman" w:hAnsi="Times New Roman"/>
                <w:b/>
                <w:bCs/>
                <w:sz w:val="24"/>
                <w:szCs w:val="24"/>
              </w:rPr>
              <w:t>8. Для размещения объектов специального назначения</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кладбищ</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режимных объектов</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зеленых насаждений санитарно-защитных зон</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зеленых насаждений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w:t>
            </w:r>
          </w:p>
        </w:tc>
      </w:tr>
      <w:tr w:rsidR="004433A0" w:rsidRPr="00AA1BA3" w:rsidTr="004433A0">
        <w:trPr>
          <w:trHeight w:val="322"/>
        </w:trPr>
        <w:tc>
          <w:tcPr>
            <w:tcW w:w="9337"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AA1BA3" w:rsidTr="004433A0">
        <w:trPr>
          <w:trHeight w:val="322"/>
        </w:trPr>
        <w:tc>
          <w:tcPr>
            <w:tcW w:w="9337"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гидротехнических сооружений</w:t>
            </w:r>
          </w:p>
        </w:tc>
      </w:tr>
    </w:tbl>
    <w:p w:rsidR="004433A0" w:rsidRPr="00AA1BA3" w:rsidRDefault="004433A0" w:rsidP="004433A0">
      <w:pPr>
        <w:snapToGrid w:val="0"/>
        <w:jc w:val="both"/>
        <w:rPr>
          <w:rFonts w:ascii="Times New Roman" w:hAnsi="Times New Roman"/>
          <w:sz w:val="24"/>
          <w:szCs w:val="24"/>
        </w:rPr>
      </w:pPr>
    </w:p>
    <w:p w:rsidR="004433A0" w:rsidRPr="00AA1BA3" w:rsidRDefault="004433A0" w:rsidP="004433A0">
      <w:pPr>
        <w:pStyle w:val="3-016"/>
        <w:spacing w:before="0"/>
        <w:ind w:firstLine="0"/>
        <w:jc w:val="center"/>
        <w:rPr>
          <w:sz w:val="24"/>
        </w:rPr>
      </w:pPr>
      <w:r w:rsidRPr="00AA1BA3">
        <w:rPr>
          <w:sz w:val="24"/>
        </w:rPr>
        <w:t xml:space="preserve">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 </w:t>
      </w:r>
    </w:p>
    <w:p w:rsidR="004433A0" w:rsidRPr="00AA1BA3" w:rsidRDefault="004433A0" w:rsidP="004433A0">
      <w:pPr>
        <w:rPr>
          <w:rFonts w:ascii="Times New Roman" w:hAnsi="Times New Roman"/>
          <w:b/>
          <w:bCs/>
          <w:color w:val="000000"/>
          <w:sz w:val="24"/>
          <w:szCs w:val="24"/>
        </w:rPr>
      </w:pPr>
    </w:p>
    <w:p w:rsidR="004433A0" w:rsidRPr="00AA1BA3" w:rsidRDefault="004433A0" w:rsidP="004433A0">
      <w:pPr>
        <w:rPr>
          <w:rFonts w:ascii="Times New Roman" w:hAnsi="Times New Roman"/>
          <w:b/>
          <w:i/>
          <w:color w:val="000000"/>
          <w:sz w:val="24"/>
          <w:szCs w:val="24"/>
        </w:rPr>
      </w:pPr>
      <w:r w:rsidRPr="00AA1BA3">
        <w:rPr>
          <w:rFonts w:ascii="Times New Roman" w:hAnsi="Times New Roman"/>
          <w:b/>
          <w:i/>
          <w:color w:val="000000"/>
          <w:sz w:val="24"/>
          <w:szCs w:val="24"/>
        </w:rPr>
        <w:t>Статья 30.  Жилые зоны  (Ж)</w:t>
      </w:r>
    </w:p>
    <w:p w:rsidR="004433A0" w:rsidRPr="00AA1BA3" w:rsidRDefault="004433A0" w:rsidP="004433A0">
      <w:pPr>
        <w:rPr>
          <w:rFonts w:ascii="Times New Roman" w:hAnsi="Times New Roman"/>
          <w:b/>
          <w:color w:val="000000"/>
          <w:sz w:val="24"/>
          <w:szCs w:val="24"/>
        </w:rPr>
      </w:pPr>
    </w:p>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1. Зона застройки малоэтажными индивидуальными жилыми домами   (Ж 1)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numPr>
          <w:ilvl w:val="0"/>
          <w:numId w:val="6"/>
        </w:numPr>
        <w:tabs>
          <w:tab w:val="left" w:pos="720"/>
          <w:tab w:val="left" w:pos="2160"/>
        </w:tabs>
        <w:suppressAutoHyphens/>
        <w:jc w:val="both"/>
        <w:rPr>
          <w:rFonts w:ascii="Times New Roman" w:hAnsi="Times New Roman"/>
          <w:color w:val="000000"/>
          <w:sz w:val="24"/>
          <w:szCs w:val="24"/>
        </w:rPr>
      </w:pPr>
      <w:r w:rsidRPr="00AA1BA3">
        <w:rPr>
          <w:rFonts w:ascii="Times New Roman" w:hAnsi="Times New Roman"/>
          <w:sz w:val="24"/>
          <w:szCs w:val="24"/>
        </w:rPr>
        <w:t xml:space="preserve">а) </w:t>
      </w:r>
      <w:r w:rsidRPr="00AA1BA3">
        <w:rPr>
          <w:rFonts w:ascii="Times New Roman" w:hAnsi="Times New Roman"/>
          <w:color w:val="000000"/>
          <w:sz w:val="24"/>
          <w:szCs w:val="24"/>
        </w:rPr>
        <w:t>развитие на основе существующих и вновь осваиваемых территорий малоэтажной жилой застройки;</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709"/>
        <w:gridCol w:w="8642"/>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42"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4</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амбулаторно-поликлинических учреждений(*)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садов, скверов, бульваров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религиозных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42"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42"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а) минимально допустимая площадь земельного участка для размещения индивидуального жилого дома </w:t>
      </w:r>
      <w:r w:rsidRPr="00AA1BA3">
        <w:rPr>
          <w:rFonts w:ascii="Times New Roman" w:hAnsi="Times New Roman"/>
          <w:sz w:val="24"/>
          <w:szCs w:val="24"/>
        </w:rPr>
        <w:t xml:space="preserve">с правом </w:t>
      </w:r>
      <w:r w:rsidRPr="00AA1BA3">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б)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AA1BA3">
          <w:rPr>
            <w:rFonts w:ascii="Times New Roman" w:hAnsi="Times New Roman"/>
            <w:color w:val="000000"/>
            <w:sz w:val="24"/>
            <w:szCs w:val="24"/>
          </w:rPr>
          <w:t>1</w:t>
        </w: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в) минимальная ширина вдоль фронта улицы – </w:t>
      </w:r>
      <w:smartTag w:uri="urn:schemas-microsoft-com:office:smarttags" w:element="metricconverter">
        <w:smartTagPr>
          <w:attr w:name="ProductID" w:val="10 метров"/>
        </w:smartTagPr>
        <w:r w:rsidRPr="00AA1BA3">
          <w:rPr>
            <w:rFonts w:ascii="Times New Roman" w:hAnsi="Times New Roman"/>
            <w:sz w:val="24"/>
            <w:szCs w:val="24"/>
          </w:rPr>
          <w:t>10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г) предельное количество этажей — 3 шт.;</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максимальная высота объектов капитального строительства — </w:t>
      </w:r>
      <w:smartTag w:uri="urn:schemas-microsoft-com:office:smarttags" w:element="metricconverter">
        <w:smartTagPr>
          <w:attr w:name="ProductID" w:val="12 метров"/>
        </w:smartTagPr>
        <w:r w:rsidRPr="00AA1BA3">
          <w:rPr>
            <w:rFonts w:ascii="Times New Roman" w:hAnsi="Times New Roman"/>
            <w:sz w:val="24"/>
            <w:szCs w:val="24"/>
          </w:rPr>
          <w:t>12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е) минимальные отступы стен зданий от границ сопряженных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ж)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60 кв. метров"/>
        </w:smartTagPr>
        <w:r w:rsidRPr="00AA1BA3">
          <w:rPr>
            <w:rFonts w:ascii="Times New Roman" w:hAnsi="Times New Roman"/>
            <w:color w:val="000000"/>
            <w:sz w:val="24"/>
            <w:szCs w:val="24"/>
          </w:rPr>
          <w:t>160</w:t>
        </w:r>
        <w:r w:rsidRPr="00AA1BA3">
          <w:rPr>
            <w:rFonts w:ascii="Times New Roman" w:hAnsi="Times New Roman"/>
            <w:sz w:val="24"/>
            <w:szCs w:val="24"/>
          </w:rPr>
          <w:t xml:space="preserve"> </w:t>
        </w:r>
        <w:r w:rsidRPr="00AA1BA3">
          <w:rPr>
            <w:rFonts w:ascii="Times New Roman" w:hAnsi="Times New Roman"/>
            <w:color w:val="000000"/>
            <w:sz w:val="24"/>
            <w:szCs w:val="24"/>
          </w:rPr>
          <w:t>кв. метров</w:t>
        </w:r>
      </w:smartTag>
      <w:r w:rsidRPr="00AA1BA3">
        <w:rPr>
          <w:rFonts w:ascii="Times New Roman" w:hAnsi="Times New Roman"/>
          <w:color w:val="000000"/>
          <w:sz w:val="24"/>
          <w:szCs w:val="24"/>
        </w:rPr>
        <w:t xml:space="preserve">; </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размеры озелененной территории земельных участков - в соответствии с частью 4 статьи 28;</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и)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к) максимальный процент застройки в границах земельного участка –</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60%.</w:t>
      </w:r>
    </w:p>
    <w:p w:rsidR="004433A0" w:rsidRPr="00AA1BA3" w:rsidRDefault="004433A0" w:rsidP="004433A0">
      <w:pPr>
        <w:rPr>
          <w:rFonts w:ascii="Times New Roman" w:hAnsi="Times New Roman"/>
          <w:sz w:val="24"/>
          <w:szCs w:val="24"/>
        </w:rPr>
      </w:pPr>
    </w:p>
    <w:p w:rsidR="004433A0" w:rsidRPr="00AA1BA3" w:rsidRDefault="004433A0" w:rsidP="004433A0">
      <w:pPr>
        <w:tabs>
          <w:tab w:val="left" w:pos="5400"/>
          <w:tab w:val="left" w:pos="6840"/>
        </w:tabs>
        <w:jc w:val="both"/>
        <w:rPr>
          <w:rFonts w:ascii="Times New Roman" w:hAnsi="Times New Roman"/>
          <w:b/>
          <w:bCs/>
          <w:color w:val="000000"/>
          <w:sz w:val="24"/>
          <w:szCs w:val="24"/>
        </w:rPr>
      </w:pPr>
      <w:r w:rsidRPr="00AA1BA3">
        <w:rPr>
          <w:rFonts w:ascii="Times New Roman" w:hAnsi="Times New Roman"/>
          <w:b/>
          <w:bCs/>
          <w:color w:val="000000"/>
          <w:sz w:val="24"/>
          <w:szCs w:val="24"/>
        </w:rPr>
        <w:t>2. Зона застройки объектами дошкольного, начального и среднего общего образования</w:t>
      </w:r>
    </w:p>
    <w:p w:rsidR="004433A0" w:rsidRPr="00AA1BA3" w:rsidRDefault="004433A0" w:rsidP="004433A0">
      <w:pPr>
        <w:tabs>
          <w:tab w:val="left" w:pos="5400"/>
          <w:tab w:val="left" w:pos="6840"/>
        </w:tabs>
        <w:jc w:val="both"/>
        <w:rPr>
          <w:rFonts w:ascii="Times New Roman" w:hAnsi="Times New Roman"/>
          <w:b/>
          <w:bCs/>
          <w:color w:val="000000"/>
          <w:sz w:val="24"/>
          <w:szCs w:val="24"/>
        </w:rPr>
      </w:pPr>
      <w:r w:rsidRPr="00AA1BA3">
        <w:rPr>
          <w:rFonts w:ascii="Times New Roman" w:hAnsi="Times New Roman"/>
          <w:b/>
          <w:bCs/>
          <w:color w:val="000000"/>
          <w:sz w:val="24"/>
          <w:szCs w:val="24"/>
        </w:rPr>
        <w:t>(Ж 2)</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xml:space="preserve">б) сохранение и развитие указанных объектов на основе существующих и вновь формируемых секторов специализированной зоны;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основные и условно разрешенные виды использования земельных участков и объектов капитального строительства: </w:t>
      </w: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color w:val="000000"/>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дошкольного, начального и среднего общего образования</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а) минимально допустимая площадь земельного участка для размещения объектов дошкольного образования — 1000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б) максимально допустимая площадь земельного участка для размещения объектов дошкольного образования — 11000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предельное количество этажей: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w:t>
      </w:r>
      <w:r w:rsidRPr="00AA1BA3">
        <w:rPr>
          <w:rFonts w:ascii="Times New Roman" w:hAnsi="Times New Roman"/>
          <w:color w:val="000000"/>
          <w:sz w:val="24"/>
          <w:szCs w:val="24"/>
        </w:rPr>
        <w:t xml:space="preserve">объектов дошкольного образования — 2 </w:t>
      </w:r>
      <w:r w:rsidRPr="00AA1BA3">
        <w:rPr>
          <w:rFonts w:ascii="Times New Roman" w:hAnsi="Times New Roman"/>
          <w:sz w:val="24"/>
          <w:szCs w:val="24"/>
        </w:rPr>
        <w:t>шт.,</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w:t>
      </w:r>
      <w:r w:rsidRPr="00AA1BA3">
        <w:rPr>
          <w:rFonts w:ascii="Times New Roman" w:hAnsi="Times New Roman"/>
          <w:color w:val="000000"/>
          <w:sz w:val="24"/>
          <w:szCs w:val="24"/>
        </w:rPr>
        <w:t xml:space="preserve">объектов среднего (полного) школьного образования — 3 </w:t>
      </w:r>
      <w:proofErr w:type="spellStart"/>
      <w:r w:rsidRPr="00AA1BA3">
        <w:rPr>
          <w:rFonts w:ascii="Times New Roman" w:hAnsi="Times New Roman"/>
          <w:sz w:val="24"/>
          <w:szCs w:val="24"/>
        </w:rPr>
        <w:t>шт</w:t>
      </w:r>
      <w:proofErr w:type="spellEnd"/>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е) максимальная высота объектов капитального строительства – </w:t>
      </w:r>
      <w:smartTag w:uri="urn:schemas-microsoft-com:office:smarttags" w:element="metricconverter">
        <w:smartTagPr>
          <w:attr w:name="ProductID" w:val="18 метров"/>
        </w:smartTagPr>
        <w:r w:rsidRPr="00AA1BA3">
          <w:rPr>
            <w:rFonts w:ascii="Times New Roman" w:hAnsi="Times New Roman"/>
            <w:sz w:val="24"/>
            <w:szCs w:val="24"/>
          </w:rPr>
          <w:t>18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ж)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размеры озелененной территории земельных участков в соответствии с частью 4 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и)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к) максимальный процент застройки в границах земельного участка – 50%.</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color w:val="000000"/>
          <w:sz w:val="24"/>
          <w:szCs w:val="24"/>
        </w:rPr>
      </w:pPr>
      <w:r w:rsidRPr="00AA1BA3">
        <w:rPr>
          <w:rFonts w:ascii="Times New Roman" w:hAnsi="Times New Roman"/>
          <w:b/>
          <w:i/>
          <w:color w:val="000000"/>
          <w:sz w:val="24"/>
          <w:szCs w:val="24"/>
        </w:rPr>
        <w:t>Статья 31.  Общественно-деловая зона  (Д)</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color w:val="000000"/>
          <w:sz w:val="24"/>
          <w:szCs w:val="24"/>
        </w:rPr>
      </w:pPr>
      <w:r w:rsidRPr="00AA1BA3">
        <w:rPr>
          <w:rFonts w:ascii="Times New Roman" w:hAnsi="Times New Roman"/>
          <w:b/>
          <w:bCs/>
          <w:color w:val="000000"/>
          <w:sz w:val="24"/>
          <w:szCs w:val="24"/>
        </w:rPr>
        <w:t>1. Зона застройки объектами общественно-делового назначения  (Д)</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основные и условно разрешенные виды использования земельных участков и</w:t>
      </w:r>
      <w:r w:rsidRPr="00AA1BA3">
        <w:rPr>
          <w:rFonts w:ascii="Times New Roman" w:hAnsi="Times New Roman"/>
          <w:b/>
          <w:color w:val="000000"/>
          <w:sz w:val="24"/>
          <w:szCs w:val="24"/>
        </w:rPr>
        <w:t xml:space="preserve"> </w:t>
      </w:r>
      <w:r w:rsidRPr="00AA1BA3">
        <w:rPr>
          <w:rFonts w:ascii="Times New Roman" w:hAnsi="Times New Roman"/>
          <w:color w:val="000000"/>
          <w:sz w:val="24"/>
          <w:szCs w:val="24"/>
        </w:rPr>
        <w:t>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84"/>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78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b/>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Основные виды разрешенного использования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государственных и муниципальных административно-управленческих объектов и некоммерческих организаций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pStyle w:val="Iauiue"/>
              <w:snapToGrid w:val="0"/>
              <w:rPr>
                <w:sz w:val="24"/>
                <w:szCs w:val="24"/>
              </w:rPr>
            </w:pPr>
            <w:r w:rsidRPr="00AA1BA3">
              <w:rPr>
                <w:sz w:val="24"/>
                <w:szCs w:val="24"/>
              </w:rPr>
              <w:t>Для размещения объектов местного самоуправления и некоммерческих организаций (ТСЖ, ТОС и т.п.)</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3</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амбулаторно-поликлинических учреждений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10</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11</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12</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13</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14</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15</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pStyle w:val="Iauiue"/>
              <w:keepLines/>
              <w:snapToGrid w:val="0"/>
              <w:rPr>
                <w:sz w:val="24"/>
                <w:szCs w:val="24"/>
              </w:rPr>
            </w:pPr>
            <w:r w:rsidRPr="00AA1BA3">
              <w:rPr>
                <w:sz w:val="24"/>
                <w:szCs w:val="24"/>
              </w:rPr>
              <w:t>Для размещения объектов охраны общественного порядка</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16</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17</w:t>
            </w:r>
          </w:p>
        </w:tc>
        <w:tc>
          <w:tcPr>
            <w:tcW w:w="878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садов, скверов, бульваров</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 xml:space="preserve">Условно разрешенные виды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авто</w:t>
            </w:r>
            <w:r w:rsidRPr="00AA1BA3">
              <w:rPr>
                <w:rFonts w:ascii="Times New Roman" w:hAnsi="Times New Roman"/>
                <w:color w:val="000000"/>
                <w:sz w:val="24"/>
                <w:szCs w:val="24"/>
                <w:lang w:val="en-US"/>
              </w:rPr>
              <w:t>c</w:t>
            </w:r>
            <w:proofErr w:type="spellStart"/>
            <w:r w:rsidRPr="00AA1BA3">
              <w:rPr>
                <w:rFonts w:ascii="Times New Roman" w:hAnsi="Times New Roman"/>
                <w:color w:val="000000"/>
                <w:sz w:val="24"/>
                <w:szCs w:val="24"/>
              </w:rPr>
              <w:t>танций</w:t>
            </w:r>
            <w:proofErr w:type="spellEnd"/>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78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складских объектов</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а) минимально допустимая площадь земельного участка — 500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б) максимально допустимая площадь земельного участка — 10000 </w:t>
      </w:r>
      <w:r w:rsidRPr="00AA1BA3">
        <w:rPr>
          <w:rFonts w:ascii="Times New Roman" w:hAnsi="Times New Roman"/>
          <w:sz w:val="24"/>
          <w:szCs w:val="24"/>
        </w:rPr>
        <w:t>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предельное количество этажей — 9 </w:t>
      </w:r>
      <w:proofErr w:type="spellStart"/>
      <w:r w:rsidRPr="00AA1BA3">
        <w:rPr>
          <w:rFonts w:ascii="Times New Roman" w:hAnsi="Times New Roman"/>
          <w:sz w:val="24"/>
          <w:szCs w:val="24"/>
        </w:rPr>
        <w:t>шт</w:t>
      </w:r>
      <w:proofErr w:type="spellEnd"/>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максимальная высота объектов капитального строительства – </w:t>
      </w:r>
      <w:smartTag w:uri="urn:schemas-microsoft-com:office:smarttags" w:element="metricconverter">
        <w:smartTagPr>
          <w:attr w:name="ProductID" w:val="45 метров"/>
        </w:smartTagPr>
        <w:r w:rsidRPr="00AA1BA3">
          <w:rPr>
            <w:rFonts w:ascii="Times New Roman" w:hAnsi="Times New Roman"/>
            <w:sz w:val="24"/>
            <w:szCs w:val="24"/>
          </w:rPr>
          <w:t>45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минимальные размеры озелененной территории земельных участков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ж)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максимальный процент застройки в границах земельного участка – 70%.</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i/>
          <w:sz w:val="24"/>
          <w:szCs w:val="24"/>
        </w:rPr>
      </w:pPr>
      <w:r w:rsidRPr="00AA1BA3">
        <w:rPr>
          <w:rFonts w:ascii="Times New Roman" w:hAnsi="Times New Roman"/>
          <w:b/>
          <w:i/>
          <w:sz w:val="24"/>
          <w:szCs w:val="24"/>
        </w:rPr>
        <w:t>Статья 32. Зоны рекреационного назначения  (Р)</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bCs/>
          <w:sz w:val="24"/>
          <w:szCs w:val="24"/>
        </w:rPr>
      </w:pPr>
      <w:r w:rsidRPr="00AA1BA3">
        <w:rPr>
          <w:rFonts w:ascii="Times New Roman" w:hAnsi="Times New Roman"/>
          <w:b/>
          <w:bCs/>
          <w:sz w:val="24"/>
          <w:szCs w:val="24"/>
        </w:rPr>
        <w:t>1. Зона парков, скверов, садов, бульваров, пляжей  (Р1)</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w:t>
      </w:r>
      <w:r w:rsidRPr="00AA1BA3">
        <w:rPr>
          <w:rFonts w:ascii="Times New Roman" w:hAnsi="Times New Roman"/>
          <w:sz w:val="24"/>
          <w:szCs w:val="24"/>
        </w:rPr>
        <w:lastRenderedPageBreak/>
        <w:t xml:space="preserve">спорта и досуга, сохранение прибрежных территорий, представляющих ценность для отдыха на открытом воздухе;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76"/>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7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садов, скверов, бульваров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набережных</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пляжей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1</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2</w:t>
            </w:r>
          </w:p>
        </w:tc>
        <w:tc>
          <w:tcPr>
            <w:tcW w:w="867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tabs>
                <w:tab w:val="left" w:pos="360"/>
              </w:tabs>
              <w:snapToGrid w:val="0"/>
              <w:rPr>
                <w:rFonts w:ascii="Times New Roman" w:hAnsi="Times New Roman"/>
                <w:sz w:val="24"/>
                <w:szCs w:val="24"/>
              </w:rPr>
            </w:pPr>
            <w:r w:rsidRPr="00AA1BA3">
              <w:rPr>
                <w:rFonts w:ascii="Times New Roman" w:hAnsi="Times New Roman"/>
                <w:sz w:val="24"/>
                <w:szCs w:val="24"/>
              </w:rPr>
              <w:t>3</w:t>
            </w:r>
          </w:p>
        </w:tc>
        <w:tc>
          <w:tcPr>
            <w:tcW w:w="867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минимальная площадь:</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парков — 50000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скверов — 1500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садов — 20000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на территории: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парков — не ограничена,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садов — </w:t>
      </w:r>
      <w:smartTag w:uri="urn:schemas-microsoft-com:office:smarttags" w:element="metricconverter">
        <w:smartTagPr>
          <w:attr w:name="ProductID" w:val="6 метров"/>
        </w:smartTagPr>
        <w:r w:rsidRPr="00AA1BA3">
          <w:rPr>
            <w:rFonts w:ascii="Times New Roman" w:hAnsi="Times New Roman"/>
            <w:sz w:val="24"/>
            <w:szCs w:val="24"/>
          </w:rPr>
          <w:t>6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бульваров— </w:t>
      </w:r>
      <w:smartTag w:uri="urn:schemas-microsoft-com:office:smarttags" w:element="metricconverter">
        <w:smartTagPr>
          <w:attr w:name="ProductID" w:val="6 метров"/>
        </w:smartTagPr>
        <w:r w:rsidRPr="00AA1BA3">
          <w:rPr>
            <w:rFonts w:ascii="Times New Roman" w:hAnsi="Times New Roman"/>
            <w:sz w:val="24"/>
            <w:szCs w:val="24"/>
          </w:rPr>
          <w:t>6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минимальные размеры озелененной территории земельных участков – 70 %;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w:t>
      </w:r>
      <w:r w:rsidRPr="00AA1BA3">
        <w:rPr>
          <w:rFonts w:ascii="Times New Roman" w:hAnsi="Times New Roman"/>
          <w:color w:val="000000"/>
          <w:sz w:val="24"/>
          <w:szCs w:val="24"/>
        </w:rPr>
        <w:t xml:space="preserve">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е) максимальный процент застройки в границах земельного участка: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парков — 7 %,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 скверов — 0 %,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садов — 5 %,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бульваров — 5 %.</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2. Зона объектов физкультурно-оздоровительного назначения (Р 2)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крытых спортивных комплексов (физкультурно-оздоровительные комплексы, спортивные залы, бассейны и т.п. объекты)</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открытых объектов физической культуры и спорта</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объектов для оздоровительных целей</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парков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 xml:space="preserve">Для размещения садов, скверов, бульваров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общественного питания</w:t>
            </w:r>
          </w:p>
        </w:tc>
      </w:tr>
    </w:tbl>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площадь земельного участка - 100000 кв.метров;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максимальная высота объектов капитального строительства – </w:t>
      </w:r>
      <w:smartTag w:uri="urn:schemas-microsoft-com:office:smarttags" w:element="metricconverter">
        <w:smartTagPr>
          <w:attr w:name="ProductID" w:val="30 метров"/>
        </w:smartTagPr>
        <w:r w:rsidRPr="00AA1BA3">
          <w:rPr>
            <w:rFonts w:ascii="Times New Roman" w:hAnsi="Times New Roman"/>
            <w:sz w:val="24"/>
            <w:szCs w:val="24"/>
          </w:rPr>
          <w:t>30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AA1BA3">
        <w:rPr>
          <w:rFonts w:ascii="Times New Roman" w:hAnsi="Times New Roman"/>
          <w:color w:val="000000"/>
          <w:sz w:val="24"/>
          <w:szCs w:val="24"/>
        </w:rPr>
        <w:t>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минимальны размеры озелененной территории земельных участков – в соответствии с частью 4 статьи </w:t>
      </w:r>
      <w:r w:rsidRPr="00AA1BA3">
        <w:rPr>
          <w:rFonts w:ascii="Times New Roman" w:hAnsi="Times New Roman"/>
          <w:color w:val="000000"/>
          <w:sz w:val="24"/>
          <w:szCs w:val="24"/>
        </w:rPr>
        <w:t>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максимальный процент застройки в границах земельного участка – 50%.</w:t>
      </w:r>
    </w:p>
    <w:p w:rsidR="004433A0" w:rsidRPr="00AA1BA3" w:rsidRDefault="004433A0" w:rsidP="004433A0">
      <w:pPr>
        <w:tabs>
          <w:tab w:val="left" w:pos="1950"/>
        </w:tabs>
        <w:jc w:val="both"/>
        <w:rPr>
          <w:rFonts w:ascii="Times New Roman" w:hAnsi="Times New Roman"/>
          <w:b/>
          <w:sz w:val="24"/>
          <w:szCs w:val="24"/>
        </w:rPr>
      </w:pPr>
      <w:r w:rsidRPr="00AA1BA3">
        <w:rPr>
          <w:rFonts w:ascii="Times New Roman" w:hAnsi="Times New Roman"/>
          <w:b/>
          <w:sz w:val="24"/>
          <w:szCs w:val="24"/>
        </w:rPr>
        <w:t>3. Зона лесов (Р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городских лесов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памятников природы</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гидротехнических сооружений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пос. Бурасы Новобурасского муниципального образования.</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33. Зона особо охраняемых природных территорий  (О)</w:t>
      </w:r>
    </w:p>
    <w:p w:rsidR="004433A0" w:rsidRPr="00AA1BA3" w:rsidRDefault="004433A0" w:rsidP="004433A0">
      <w:pPr>
        <w:jc w:val="both"/>
        <w:rPr>
          <w:rFonts w:ascii="Times New Roman" w:hAnsi="Times New Roman"/>
          <w:b/>
          <w:i/>
          <w:iCs/>
          <w:sz w:val="24"/>
          <w:szCs w:val="24"/>
        </w:rPr>
      </w:pP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1. Цель выделения зоны – сохранение существующего ценного природного ландшафта.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Виды использования земельных участков и объектов капитального строительства: настоящими Правилами не устанавливаются.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настоящими Правилами не устанавливаются.</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34. Производственные зоны  (П)</w:t>
      </w:r>
    </w:p>
    <w:p w:rsidR="004433A0" w:rsidRPr="00AA1BA3" w:rsidRDefault="004433A0" w:rsidP="004433A0">
      <w:pPr>
        <w:jc w:val="both"/>
        <w:rPr>
          <w:rFonts w:ascii="Times New Roman" w:hAnsi="Times New Roman"/>
          <w:b/>
          <w:i/>
          <w:iCs/>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1. Зона производственных объектов  (П 1)</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1) цель выделения зоны – </w:t>
      </w:r>
      <w:r w:rsidRPr="00AA1BA3">
        <w:rPr>
          <w:rFonts w:ascii="Times New Roman" w:hAnsi="Times New Roman"/>
          <w:color w:val="000000"/>
          <w:sz w:val="24"/>
          <w:szCs w:val="24"/>
        </w:rPr>
        <w:t>формирование производственных, коммунальных, складских комплексов не выше IV класса опасности.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blHeader/>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промышленных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производственных баз</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складских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объектов оптовой торговли</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sz w:val="24"/>
                <w:szCs w:val="24"/>
              </w:rPr>
              <w:t>Для размещения зеленых насаждений санитарно-защитных зон</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административно-управленческих и общественных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торговли</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общественного питания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объектов бытового обслуживания </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автостанций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параметры земельных участков и объектов капитального строительства: </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б)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объектов капитального строительства размещаемых на территории зоны - IV.</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статьи </w:t>
      </w:r>
      <w:r w:rsidRPr="00AA1BA3">
        <w:rPr>
          <w:rFonts w:ascii="Times New Roman" w:hAnsi="Times New Roman"/>
          <w:color w:val="000000"/>
          <w:sz w:val="24"/>
          <w:szCs w:val="24"/>
        </w:rPr>
        <w:t>28;</w:t>
      </w:r>
    </w:p>
    <w:p w:rsidR="004433A0" w:rsidRPr="00AA1BA3" w:rsidRDefault="004433A0" w:rsidP="004433A0">
      <w:pPr>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w:t>
      </w:r>
      <w:r w:rsidRPr="00AA1BA3">
        <w:rPr>
          <w:rFonts w:ascii="Times New Roman" w:hAnsi="Times New Roman"/>
          <w:color w:val="000000"/>
          <w:sz w:val="24"/>
          <w:szCs w:val="24"/>
        </w:rPr>
        <w:t>28;</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е) максимальный процент застройки в границах земельного участка – 80%.</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2. Зона объектов инженерной инфраструктуры  (П 2)</w:t>
      </w:r>
    </w:p>
    <w:p w:rsidR="004433A0" w:rsidRPr="00AA1BA3" w:rsidRDefault="004433A0" w:rsidP="004433A0">
      <w:pPr>
        <w:jc w:val="both"/>
        <w:rPr>
          <w:rFonts w:ascii="Times New Roman" w:hAnsi="Times New Roman"/>
          <w:iCs/>
          <w:sz w:val="24"/>
          <w:szCs w:val="24"/>
        </w:rPr>
      </w:pPr>
      <w:r w:rsidRPr="00AA1BA3">
        <w:rPr>
          <w:rFonts w:ascii="Times New Roman" w:hAnsi="Times New Roman"/>
          <w:sz w:val="24"/>
          <w:szCs w:val="24"/>
        </w:rPr>
        <w:t xml:space="preserve">1) цель выделения зоны – формирование комплексов объектов инженерной инфраструктуры не выше </w:t>
      </w:r>
      <w:r w:rsidRPr="00AA1BA3">
        <w:rPr>
          <w:rFonts w:ascii="Times New Roman" w:hAnsi="Times New Roman"/>
          <w:iCs/>
          <w:sz w:val="24"/>
          <w:szCs w:val="24"/>
          <w:lang w:val="en-US"/>
        </w:rPr>
        <w:t>IV</w:t>
      </w:r>
      <w:r w:rsidRPr="00AA1BA3">
        <w:rPr>
          <w:rFonts w:ascii="Times New Roman" w:hAnsi="Times New Roman"/>
          <w:iCs/>
          <w:sz w:val="24"/>
          <w:szCs w:val="24"/>
        </w:rPr>
        <w:t xml:space="preserve"> класса опасности;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линейных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станций (водозаборные и очистные сооружения)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водопроводных насосных станций, водонапорных башен, водомерных узлов, водозаборных скважин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 xml:space="preserve">Для размещения </w:t>
            </w:r>
            <w:proofErr w:type="spellStart"/>
            <w:r w:rsidRPr="00AA1BA3">
              <w:rPr>
                <w:rFonts w:ascii="Times New Roman" w:hAnsi="Times New Roman"/>
                <w:sz w:val="24"/>
                <w:szCs w:val="24"/>
              </w:rPr>
              <w:t>электроподстанций</w:t>
            </w:r>
            <w:proofErr w:type="spellEnd"/>
            <w:r w:rsidRPr="00AA1BA3">
              <w:rPr>
                <w:rFonts w:ascii="Times New Roman" w:hAnsi="Times New Roman"/>
                <w:sz w:val="24"/>
                <w:szCs w:val="24"/>
              </w:rPr>
              <w:t xml:space="preserve"> открытого типа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распределительных пунктов, трансформаторных подстанций, котельных</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газораспределительных пунктов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очистных сооружений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канализационных насосных станций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очистных сооружений поверхностного стока и локальных очистных сооружений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10</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Условно разрешенные виды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r w:rsidRPr="00AA1BA3">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объектов капитального строительства, размещаемых на территории зоны – </w:t>
      </w:r>
      <w:r w:rsidRPr="00AA1BA3">
        <w:rPr>
          <w:rFonts w:ascii="Times New Roman" w:hAnsi="Times New Roman"/>
          <w:sz w:val="24"/>
          <w:szCs w:val="24"/>
          <w:lang w:val="en-US"/>
        </w:rPr>
        <w:t>IV</w:t>
      </w:r>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b/>
          <w:sz w:val="24"/>
          <w:szCs w:val="24"/>
        </w:rPr>
      </w:pPr>
      <w:r w:rsidRPr="00AA1BA3">
        <w:rPr>
          <w:rFonts w:ascii="Times New Roman" w:hAnsi="Times New Roman"/>
          <w:sz w:val="24"/>
          <w:szCs w:val="24"/>
        </w:rPr>
        <w:t>е) максимальный процент застройки в границах земельного участка – 80%.</w:t>
      </w:r>
      <w:r w:rsidRPr="00AA1BA3">
        <w:rPr>
          <w:rFonts w:ascii="Times New Roman" w:hAnsi="Times New Roman"/>
          <w:b/>
          <w:sz w:val="24"/>
          <w:szCs w:val="24"/>
        </w:rPr>
        <w:t xml:space="preserve"> </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b/>
          <w:iCs/>
          <w:sz w:val="24"/>
          <w:szCs w:val="24"/>
        </w:rPr>
      </w:pPr>
      <w:r w:rsidRPr="00AA1BA3">
        <w:rPr>
          <w:rFonts w:ascii="Times New Roman" w:hAnsi="Times New Roman"/>
          <w:b/>
          <w:iCs/>
          <w:sz w:val="24"/>
          <w:szCs w:val="24"/>
        </w:rPr>
        <w:t>3. Зона объектов транспортной инфраструктуры  (П 3)</w:t>
      </w:r>
    </w:p>
    <w:p w:rsidR="004433A0" w:rsidRPr="00AA1BA3" w:rsidRDefault="004433A0" w:rsidP="004433A0">
      <w:pPr>
        <w:jc w:val="both"/>
        <w:rPr>
          <w:rFonts w:ascii="Times New Roman" w:hAnsi="Times New Roman"/>
          <w:iCs/>
          <w:sz w:val="24"/>
          <w:szCs w:val="24"/>
        </w:rPr>
      </w:pPr>
      <w:r w:rsidRPr="00AA1BA3">
        <w:rPr>
          <w:rFonts w:ascii="Times New Roman" w:hAnsi="Times New Roman"/>
          <w:sz w:val="24"/>
          <w:szCs w:val="24"/>
        </w:rPr>
        <w:t xml:space="preserve">1) цель выделения зоны – развитие объектов транспортной инфраструктуры не выше </w:t>
      </w:r>
      <w:r w:rsidRPr="00AA1BA3">
        <w:rPr>
          <w:rFonts w:ascii="Times New Roman" w:hAnsi="Times New Roman"/>
          <w:iCs/>
          <w:sz w:val="24"/>
          <w:szCs w:val="24"/>
          <w:lang w:val="en-US"/>
        </w:rPr>
        <w:t>IV</w:t>
      </w:r>
      <w:r w:rsidRPr="00AA1BA3">
        <w:rPr>
          <w:rFonts w:ascii="Times New Roman" w:hAnsi="Times New Roman"/>
          <w:iCs/>
          <w:sz w:val="24"/>
          <w:szCs w:val="24"/>
        </w:rPr>
        <w:t xml:space="preserve"> класса опасности в соответствии с технологическими потребностями и условиями размещения;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28"/>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2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железнодорожных вокзалов и станций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color w:val="000000"/>
                <w:sz w:val="24"/>
                <w:szCs w:val="24"/>
              </w:rPr>
              <w:t>Для размещения объектов внешнего 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bCs/>
                <w:color w:val="000000"/>
                <w:sz w:val="24"/>
                <w:szCs w:val="24"/>
              </w:rPr>
              <w:t>Для размещения причалов и стоянок 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color w:val="000000"/>
                <w:sz w:val="24"/>
                <w:szCs w:val="24"/>
              </w:rPr>
            </w:pPr>
            <w:r w:rsidRPr="00AA1BA3">
              <w:rPr>
                <w:rFonts w:ascii="Times New Roman" w:hAnsi="Times New Roman"/>
                <w:color w:val="000000"/>
                <w:sz w:val="24"/>
                <w:szCs w:val="24"/>
              </w:rPr>
              <w:t>Для размещения объектов инфраструктуры внешнего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5</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размещения автостанций</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6</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7</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8</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9</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вдоль автомобильных и железных дорог</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Условно разрешенные виды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2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3</w:t>
            </w:r>
          </w:p>
        </w:tc>
        <w:tc>
          <w:tcPr>
            <w:tcW w:w="8628"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максимальный класс опасности (по классификации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объектов капитального строительства размещаемых на территории зоны – </w:t>
      </w:r>
      <w:r w:rsidRPr="00AA1BA3">
        <w:rPr>
          <w:rFonts w:ascii="Times New Roman" w:hAnsi="Times New Roman"/>
          <w:sz w:val="24"/>
          <w:szCs w:val="24"/>
          <w:lang w:val="en-US"/>
        </w:rPr>
        <w:t>IV</w:t>
      </w:r>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b/>
          <w:sz w:val="24"/>
          <w:szCs w:val="24"/>
        </w:rPr>
      </w:pPr>
      <w:r w:rsidRPr="00AA1BA3">
        <w:rPr>
          <w:rFonts w:ascii="Times New Roman" w:hAnsi="Times New Roman"/>
          <w:sz w:val="24"/>
          <w:szCs w:val="24"/>
        </w:rPr>
        <w:t>е) максимальный процент застройки в границах земельного участка – 80%.</w:t>
      </w:r>
      <w:r w:rsidRPr="00AA1BA3">
        <w:rPr>
          <w:rFonts w:ascii="Times New Roman" w:hAnsi="Times New Roman"/>
          <w:b/>
          <w:sz w:val="24"/>
          <w:szCs w:val="24"/>
        </w:rPr>
        <w:t xml:space="preserve"> </w:t>
      </w:r>
    </w:p>
    <w:p w:rsidR="004433A0" w:rsidRPr="00AA1BA3" w:rsidRDefault="004433A0" w:rsidP="004433A0">
      <w:pPr>
        <w:jc w:val="both"/>
        <w:rPr>
          <w:rFonts w:ascii="Times New Roman" w:hAnsi="Times New Roman"/>
          <w:sz w:val="24"/>
          <w:szCs w:val="24"/>
        </w:rPr>
      </w:pPr>
    </w:p>
    <w:p w:rsidR="004433A0" w:rsidRPr="00AA1BA3" w:rsidRDefault="004433A0" w:rsidP="004433A0">
      <w:pPr>
        <w:rPr>
          <w:rFonts w:ascii="Times New Roman" w:hAnsi="Times New Roman"/>
          <w:b/>
          <w:i/>
          <w:sz w:val="24"/>
          <w:szCs w:val="24"/>
        </w:rPr>
      </w:pPr>
      <w:r w:rsidRPr="00AA1BA3">
        <w:rPr>
          <w:rFonts w:ascii="Times New Roman" w:hAnsi="Times New Roman"/>
          <w:b/>
          <w:i/>
          <w:sz w:val="24"/>
          <w:szCs w:val="24"/>
        </w:rPr>
        <w:t>Статья 35. Зоны сельскохозяйственного использования  (СХ)</w:t>
      </w:r>
    </w:p>
    <w:p w:rsidR="004433A0" w:rsidRPr="00AA1BA3" w:rsidRDefault="004433A0" w:rsidP="004433A0">
      <w:pPr>
        <w:rPr>
          <w:rFonts w:ascii="Times New Roman" w:hAnsi="Times New Roman"/>
          <w:sz w:val="24"/>
          <w:szCs w:val="24"/>
        </w:rPr>
      </w:pPr>
    </w:p>
    <w:p w:rsidR="004433A0" w:rsidRPr="00AA1BA3" w:rsidRDefault="004433A0" w:rsidP="004433A0">
      <w:pPr>
        <w:snapToGrid w:val="0"/>
        <w:jc w:val="both"/>
        <w:rPr>
          <w:rFonts w:ascii="Times New Roman" w:hAnsi="Times New Roman"/>
          <w:b/>
          <w:bCs/>
          <w:color w:val="000000"/>
          <w:sz w:val="24"/>
          <w:szCs w:val="24"/>
        </w:rPr>
      </w:pPr>
      <w:r w:rsidRPr="00AA1BA3">
        <w:rPr>
          <w:rFonts w:ascii="Times New Roman" w:hAnsi="Times New Roman"/>
          <w:b/>
          <w:bCs/>
          <w:color w:val="000000"/>
          <w:sz w:val="24"/>
          <w:szCs w:val="24"/>
        </w:rPr>
        <w:t xml:space="preserve">1. Зона застройки объектами личных подсобных хозяйств (СХ 1)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цели выделения зоны:</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 xml:space="preserve">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 </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433A0" w:rsidRPr="00AA1BA3" w:rsidRDefault="004433A0" w:rsidP="004433A0">
      <w:pPr>
        <w:numPr>
          <w:ilvl w:val="0"/>
          <w:numId w:val="6"/>
        </w:numPr>
        <w:suppressAutoHyphens/>
        <w:jc w:val="both"/>
        <w:rPr>
          <w:rFonts w:ascii="Times New Roman" w:hAnsi="Times New Roman"/>
          <w:sz w:val="24"/>
          <w:szCs w:val="24"/>
        </w:rPr>
      </w:pPr>
      <w:r w:rsidRPr="00AA1BA3">
        <w:rPr>
          <w:rFonts w:ascii="Times New Roman" w:hAnsi="Times New Roman"/>
          <w:sz w:val="24"/>
          <w:szCs w:val="24"/>
        </w:rPr>
        <w:t>в) создание условий для размещения необходимых объектов инженерной и транспортной инфраструктуры;</w:t>
      </w:r>
    </w:p>
    <w:p w:rsidR="004433A0" w:rsidRPr="00AA1BA3" w:rsidRDefault="004433A0" w:rsidP="004433A0">
      <w:pPr>
        <w:numPr>
          <w:ilvl w:val="1"/>
          <w:numId w:val="7"/>
        </w:numPr>
        <w:suppressAutoHyphens/>
        <w:ind w:left="0" w:firstLine="0"/>
        <w:jc w:val="both"/>
        <w:rPr>
          <w:rFonts w:ascii="Times New Roman" w:hAnsi="Times New Roman"/>
          <w:color w:val="000000"/>
          <w:sz w:val="24"/>
          <w:szCs w:val="24"/>
        </w:rPr>
      </w:pPr>
      <w:r w:rsidRPr="00AA1BA3">
        <w:rPr>
          <w:rFonts w:ascii="Times New Roman" w:hAnsi="Times New Roman"/>
          <w:bCs/>
          <w:color w:val="000000"/>
          <w:sz w:val="24"/>
          <w:szCs w:val="24"/>
        </w:rPr>
        <w:t>о</w:t>
      </w:r>
      <w:r w:rsidRPr="00AA1BA3">
        <w:rPr>
          <w:rFonts w:ascii="Times New Roman" w:hAnsi="Times New Roman"/>
          <w:color w:val="000000"/>
          <w:sz w:val="24"/>
          <w:szCs w:val="24"/>
        </w:rPr>
        <w:t>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56"/>
      </w:tblGrid>
      <w:tr w:rsidR="004433A0" w:rsidRPr="00AA1BA3" w:rsidTr="004433A0">
        <w:trPr>
          <w:trHeight w:val="322"/>
          <w:tblHeader/>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w:t>
            </w:r>
          </w:p>
          <w:p w:rsidR="004433A0" w:rsidRPr="00AA1BA3" w:rsidRDefault="004433A0" w:rsidP="004433A0">
            <w:pPr>
              <w:keepLines/>
              <w:rPr>
                <w:rFonts w:ascii="Times New Roman" w:hAnsi="Times New Roman"/>
                <w:color w:val="000000"/>
                <w:sz w:val="24"/>
                <w:szCs w:val="24"/>
              </w:rPr>
            </w:pPr>
            <w:proofErr w:type="spellStart"/>
            <w:r w:rsidRPr="00AA1BA3">
              <w:rPr>
                <w:rFonts w:ascii="Times New Roman" w:hAnsi="Times New Roman"/>
                <w:color w:val="000000"/>
                <w:sz w:val="24"/>
                <w:szCs w:val="24"/>
              </w:rPr>
              <w:t>п</w:t>
            </w:r>
            <w:proofErr w:type="spellEnd"/>
            <w:r w:rsidRPr="00AA1BA3">
              <w:rPr>
                <w:rFonts w:ascii="Times New Roman" w:hAnsi="Times New Roman"/>
                <w:color w:val="000000"/>
                <w:sz w:val="24"/>
                <w:szCs w:val="24"/>
              </w:rPr>
              <w:t>/</w:t>
            </w:r>
            <w:proofErr w:type="spellStart"/>
            <w:r w:rsidRPr="00AA1BA3">
              <w:rPr>
                <w:rFonts w:ascii="Times New Roman" w:hAnsi="Times New Roman"/>
                <w:color w:val="000000"/>
                <w:sz w:val="24"/>
                <w:szCs w:val="24"/>
              </w:rPr>
              <w:t>п</w:t>
            </w:r>
            <w:proofErr w:type="spellEnd"/>
          </w:p>
        </w:tc>
        <w:tc>
          <w:tcPr>
            <w:tcW w:w="8656"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color w:val="000000"/>
                <w:sz w:val="24"/>
                <w:szCs w:val="24"/>
              </w:rPr>
            </w:pPr>
            <w:r w:rsidRPr="00AA1BA3">
              <w:rPr>
                <w:rFonts w:ascii="Times New Roman" w:hAnsi="Times New Roman"/>
                <w:color w:val="000000"/>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jc w:val="both"/>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Основные виды разрешенного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личного подсобного хозяйства (личных подсобных хозяйств)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индивидуального жилого дома (индивидуальных жилых домов) с правом содержания скота и птицы</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торговли(*)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5</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6</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амбулаторно-поликлинических учреждений(*)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7</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финансово-кредитных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8</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страхования(*)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9</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пенсионного обеспечения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lastRenderedPageBreak/>
              <w:t>10</w:t>
            </w:r>
          </w:p>
        </w:tc>
        <w:tc>
          <w:tcPr>
            <w:tcW w:w="865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садов, скверов, бульваров.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color w:val="000000"/>
                <w:sz w:val="24"/>
                <w:szCs w:val="24"/>
              </w:rPr>
            </w:pPr>
            <w:r w:rsidRPr="00AA1BA3">
              <w:rPr>
                <w:rFonts w:ascii="Times New Roman" w:hAnsi="Times New Roman"/>
                <w:b/>
                <w:color w:val="000000"/>
                <w:sz w:val="24"/>
                <w:szCs w:val="24"/>
              </w:rPr>
              <w:t>Условно разрешенные виды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1</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социального обеспечения(*)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2</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религиозных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3</w:t>
            </w:r>
          </w:p>
        </w:tc>
        <w:tc>
          <w:tcPr>
            <w:tcW w:w="8656"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административно-управленческих и общественных объектов(*)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4</w:t>
            </w:r>
          </w:p>
        </w:tc>
        <w:tc>
          <w:tcPr>
            <w:tcW w:w="8656"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3) предельные размеры земельных участков и предельные параметры разрешенного строительства, реконструкции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1000 кв. метров"/>
        </w:smartTagPr>
        <w:r w:rsidRPr="00AA1BA3">
          <w:rPr>
            <w:rFonts w:ascii="Times New Roman" w:hAnsi="Times New Roman"/>
            <w:sz w:val="24"/>
            <w:szCs w:val="24"/>
          </w:rPr>
          <w:t>1000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максимально допустимая площадь приусадебного земельного участка для размещения объектов личного подсобного хозяйства - </w:t>
      </w:r>
      <w:smartTag w:uri="urn:schemas-microsoft-com:office:smarttags" w:element="metricconverter">
        <w:smartTagPr>
          <w:attr w:name="ProductID" w:val="5000 кв. метров"/>
        </w:smartTagPr>
        <w:r w:rsidRPr="00AA1BA3">
          <w:rPr>
            <w:rFonts w:ascii="Times New Roman" w:hAnsi="Times New Roman"/>
            <w:sz w:val="24"/>
            <w:szCs w:val="24"/>
          </w:rPr>
          <w:t>5000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xml:space="preserve">в) минимально допустимая площадь земельного участка для размещения индивидуального жилого дома </w:t>
      </w:r>
      <w:r w:rsidRPr="00AA1BA3">
        <w:rPr>
          <w:rFonts w:ascii="Times New Roman" w:hAnsi="Times New Roman"/>
          <w:sz w:val="24"/>
          <w:szCs w:val="24"/>
        </w:rPr>
        <w:t xml:space="preserve">с правом </w:t>
      </w:r>
      <w:r w:rsidRPr="00AA1BA3">
        <w:rPr>
          <w:rFonts w:ascii="Times New Roman" w:hAnsi="Times New Roman"/>
          <w:color w:val="000000"/>
          <w:sz w:val="24"/>
          <w:szCs w:val="24"/>
        </w:rPr>
        <w:t xml:space="preserve">содержания скота и птицы - </w:t>
      </w:r>
      <w:smartTag w:uri="urn:schemas-microsoft-com:office:smarttags" w:element="metricconverter">
        <w:smartTagPr>
          <w:attr w:name="ProductID" w:val="500 кв. метров"/>
        </w:smartTagP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г) максимально допустимая площадь земельного участка для размещения индивидуального жилого дома с правом содержания скота и птицы - </w:t>
      </w:r>
      <w:smartTag w:uri="urn:schemas-microsoft-com:office:smarttags" w:element="metricconverter">
        <w:smartTagPr>
          <w:attr w:name="ProductID" w:val="1500 кв. метров"/>
        </w:smartTagPr>
        <w:r w:rsidRPr="00AA1BA3">
          <w:rPr>
            <w:rFonts w:ascii="Times New Roman" w:hAnsi="Times New Roman"/>
            <w:color w:val="000000"/>
            <w:sz w:val="24"/>
            <w:szCs w:val="24"/>
          </w:rPr>
          <w:t>1</w:t>
        </w:r>
        <w:r w:rsidRPr="00AA1BA3">
          <w:rPr>
            <w:rFonts w:ascii="Times New Roman" w:hAnsi="Times New Roman"/>
            <w:sz w:val="24"/>
            <w:szCs w:val="24"/>
          </w:rPr>
          <w:t>5</w:t>
        </w:r>
        <w:r w:rsidRPr="00AA1BA3">
          <w:rPr>
            <w:rFonts w:ascii="Times New Roman" w:hAnsi="Times New Roman"/>
            <w:color w:val="000000"/>
            <w:sz w:val="24"/>
            <w:szCs w:val="24"/>
          </w:rPr>
          <w:t>00 кв. метров</w:t>
        </w:r>
      </w:smartTag>
      <w:r w:rsidRPr="00AA1BA3">
        <w:rPr>
          <w:rFonts w:ascii="Times New Roman" w:hAnsi="Times New Roman"/>
          <w:color w:val="000000"/>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минимальная ширина вдоль фронта улицы – </w:t>
      </w:r>
      <w:smartTag w:uri="urn:schemas-microsoft-com:office:smarttags" w:element="metricconverter">
        <w:smartTagPr>
          <w:attr w:name="ProductID" w:val="10 метров"/>
        </w:smartTagPr>
        <w:r w:rsidRPr="00AA1BA3">
          <w:rPr>
            <w:rFonts w:ascii="Times New Roman" w:hAnsi="Times New Roman"/>
            <w:sz w:val="24"/>
            <w:szCs w:val="24"/>
          </w:rPr>
          <w:t>10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е) предельное количество этажей — 3;</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ж) максимальная высота объектов капитального строительства — </w:t>
      </w:r>
      <w:smartTag w:uri="urn:schemas-microsoft-com:office:smarttags" w:element="metricconverter">
        <w:smartTagPr>
          <w:attr w:name="ProductID" w:val="12 метров"/>
        </w:smartTagPr>
        <w:r w:rsidRPr="00AA1BA3">
          <w:rPr>
            <w:rFonts w:ascii="Times New Roman" w:hAnsi="Times New Roman"/>
            <w:sz w:val="24"/>
            <w:szCs w:val="24"/>
          </w:rPr>
          <w:t>12 метров</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минимальные отступы стен зданий от границ сопряженных земельных участков:</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передней границы земельного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боковой границы участка - </w:t>
      </w:r>
      <w:smartTag w:uri="urn:schemas-microsoft-com:office:smarttags" w:element="metricconverter">
        <w:smartTagPr>
          <w:attr w:name="ProductID" w:val="0 метров"/>
        </w:smartTagPr>
        <w:r w:rsidRPr="00AA1BA3">
          <w:rPr>
            <w:rFonts w:ascii="Times New Roman" w:hAnsi="Times New Roman"/>
            <w:sz w:val="24"/>
            <w:szCs w:val="24"/>
          </w:rPr>
          <w:t>0 метров</w:t>
        </w:r>
      </w:smartTag>
      <w:r w:rsidRPr="00AA1BA3">
        <w:rPr>
          <w:rFonts w:ascii="Times New Roman" w:hAnsi="Times New Roman"/>
          <w:sz w:val="24"/>
          <w:szCs w:val="24"/>
        </w:rPr>
        <w:t xml:space="preserve"> при примыкании, в остальных случаях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 от задней границы участка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 xml:space="preserve">и) максимальная общая площадь объектов капитального строительства нежилого назначения – </w:t>
      </w:r>
      <w:smartTag w:uri="urn:schemas-microsoft-com:office:smarttags" w:element="metricconverter">
        <w:smartTagPr>
          <w:attr w:name="ProductID" w:val="1000 кв. метров"/>
        </w:smartTagPr>
        <w:r w:rsidRPr="00AA1BA3">
          <w:rPr>
            <w:rFonts w:ascii="Times New Roman" w:hAnsi="Times New Roman"/>
            <w:color w:val="000000"/>
            <w:sz w:val="24"/>
            <w:szCs w:val="24"/>
          </w:rPr>
          <w:t>1000</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кв. метров</w:t>
        </w:r>
      </w:smartTag>
      <w:r w:rsidRPr="00AA1BA3">
        <w:rPr>
          <w:rFonts w:ascii="Times New Roman" w:hAnsi="Times New Roman"/>
          <w:color w:val="000000"/>
          <w:sz w:val="24"/>
          <w:szCs w:val="24"/>
        </w:rPr>
        <w:t xml:space="preserve">. </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к) минимальные размеры озелененной территории земельных участков в соответствии с частью 4 статьи 28;</w:t>
      </w:r>
    </w:p>
    <w:p w:rsidR="004433A0" w:rsidRPr="00AA1BA3" w:rsidRDefault="004433A0" w:rsidP="004433A0">
      <w:pPr>
        <w:numPr>
          <w:ilvl w:val="0"/>
          <w:numId w:val="4"/>
        </w:numPr>
        <w:suppressAutoHyphens/>
        <w:ind w:left="0" w:firstLine="0"/>
        <w:jc w:val="both"/>
        <w:rPr>
          <w:rFonts w:ascii="Times New Roman" w:hAnsi="Times New Roman"/>
          <w:sz w:val="24"/>
          <w:szCs w:val="24"/>
        </w:rPr>
      </w:pPr>
      <w:r w:rsidRPr="00AA1BA3">
        <w:rPr>
          <w:rFonts w:ascii="Times New Roman" w:hAnsi="Times New Roman"/>
          <w:sz w:val="24"/>
          <w:szCs w:val="24"/>
        </w:rPr>
        <w:t xml:space="preserve">л)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 8 статьи 28; </w:t>
      </w:r>
    </w:p>
    <w:p w:rsidR="004433A0" w:rsidRPr="00AA1BA3" w:rsidRDefault="004433A0" w:rsidP="004433A0">
      <w:pPr>
        <w:numPr>
          <w:ilvl w:val="0"/>
          <w:numId w:val="4"/>
        </w:numPr>
        <w:suppressAutoHyphens/>
        <w:ind w:left="0" w:firstLine="0"/>
        <w:jc w:val="both"/>
        <w:rPr>
          <w:rFonts w:ascii="Times New Roman" w:hAnsi="Times New Roman"/>
          <w:color w:val="000000"/>
          <w:sz w:val="24"/>
          <w:szCs w:val="24"/>
        </w:rPr>
      </w:pPr>
      <w:r w:rsidRPr="00AA1BA3">
        <w:rPr>
          <w:rFonts w:ascii="Times New Roman" w:hAnsi="Times New Roman"/>
          <w:color w:val="000000"/>
          <w:sz w:val="24"/>
          <w:szCs w:val="24"/>
        </w:rPr>
        <w:t>м) максимальный процент застройки в границах земельного участка –</w:t>
      </w:r>
      <w:r w:rsidRPr="00AA1BA3">
        <w:rPr>
          <w:rFonts w:ascii="Times New Roman" w:hAnsi="Times New Roman"/>
          <w:color w:val="0000FF"/>
          <w:sz w:val="24"/>
          <w:szCs w:val="24"/>
        </w:rPr>
        <w:t xml:space="preserve"> </w:t>
      </w:r>
      <w:r w:rsidRPr="00AA1BA3">
        <w:rPr>
          <w:rFonts w:ascii="Times New Roman" w:hAnsi="Times New Roman"/>
          <w:color w:val="000000"/>
          <w:sz w:val="24"/>
          <w:szCs w:val="24"/>
        </w:rPr>
        <w:t>50%.</w:t>
      </w:r>
    </w:p>
    <w:p w:rsidR="004433A0" w:rsidRPr="00AA1BA3" w:rsidRDefault="004433A0" w:rsidP="004433A0">
      <w:pPr>
        <w:rPr>
          <w:rFonts w:ascii="Times New Roman" w:hAnsi="Times New Roman"/>
          <w:sz w:val="24"/>
          <w:szCs w:val="24"/>
        </w:rPr>
      </w:pPr>
    </w:p>
    <w:p w:rsidR="004433A0" w:rsidRPr="00AA1BA3" w:rsidRDefault="004433A0" w:rsidP="004433A0">
      <w:pPr>
        <w:pStyle w:val="af0"/>
        <w:tabs>
          <w:tab w:val="clear" w:pos="4677"/>
          <w:tab w:val="clear" w:pos="9355"/>
        </w:tabs>
        <w:rPr>
          <w:b/>
        </w:rPr>
      </w:pPr>
      <w:r w:rsidRPr="00AA1BA3">
        <w:rPr>
          <w:b/>
        </w:rPr>
        <w:t>2. Зона объектов сельскохозяйственного назначения  (СХ 2)</w:t>
      </w:r>
    </w:p>
    <w:p w:rsidR="004433A0" w:rsidRPr="00AA1BA3" w:rsidRDefault="004433A0" w:rsidP="004433A0">
      <w:pPr>
        <w:pStyle w:val="af0"/>
        <w:tabs>
          <w:tab w:val="clear" w:pos="4677"/>
          <w:tab w:val="clear" w:pos="9355"/>
        </w:tabs>
        <w:jc w:val="both"/>
      </w:pPr>
      <w:r w:rsidRPr="00AA1BA3">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 xml:space="preserve">Для размещения предприятий по переработке, расфасовке  сельскохозяйственной </w:t>
            </w:r>
            <w:r w:rsidRPr="00AA1BA3">
              <w:rPr>
                <w:rFonts w:ascii="Times New Roman" w:hAnsi="Times New Roman"/>
                <w:color w:val="000000"/>
                <w:sz w:val="24"/>
                <w:szCs w:val="24"/>
              </w:rPr>
              <w:lastRenderedPageBreak/>
              <w:t>продукции и техническому обслуживанию сельскохозяйственного производства (ремонт, складирование)</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lastRenderedPageBreak/>
              <w:t>2</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животноводства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ветеринарных лечебниц и станций</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общественного питания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бытового обслуживания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pStyle w:val="af0"/>
        <w:tabs>
          <w:tab w:val="clear" w:pos="4677"/>
          <w:tab w:val="clear" w:pos="9355"/>
        </w:tabs>
        <w:jc w:val="both"/>
      </w:pPr>
      <w:proofErr w:type="spellStart"/>
      <w:r w:rsidRPr="00AA1BA3">
        <w:t>д</w:t>
      </w:r>
      <w:proofErr w:type="spellEnd"/>
      <w:r w:rsidRPr="00AA1BA3">
        <w:t>) максимальный процент застройки в границах земельного участка – 80%.</w:t>
      </w:r>
    </w:p>
    <w:p w:rsidR="004433A0" w:rsidRPr="00AA1BA3" w:rsidRDefault="004433A0" w:rsidP="004433A0">
      <w:pPr>
        <w:pStyle w:val="af0"/>
        <w:tabs>
          <w:tab w:val="clear" w:pos="4677"/>
          <w:tab w:val="clear" w:pos="9355"/>
        </w:tabs>
        <w:jc w:val="both"/>
      </w:pPr>
    </w:p>
    <w:p w:rsidR="004433A0" w:rsidRPr="00AA1BA3" w:rsidRDefault="004433A0" w:rsidP="004433A0">
      <w:pPr>
        <w:pStyle w:val="af0"/>
        <w:tabs>
          <w:tab w:val="clear" w:pos="4677"/>
          <w:tab w:val="clear" w:pos="9355"/>
        </w:tabs>
        <w:rPr>
          <w:b/>
        </w:rPr>
      </w:pPr>
      <w:r w:rsidRPr="00AA1BA3">
        <w:rPr>
          <w:b/>
        </w:rPr>
        <w:t>3. Зона сельскохозяйственных угодий  (СХ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цели выделения зоны – сохранение и развитие сельскохозяйственных угодий  и обеспечивающих их инфраструктур, </w:t>
      </w:r>
      <w:r w:rsidRPr="00AA1BA3">
        <w:rPr>
          <w:rFonts w:ascii="Times New Roman" w:hAnsi="Times New Roman"/>
          <w:iCs/>
          <w:sz w:val="24"/>
          <w:szCs w:val="24"/>
        </w:rPr>
        <w:t xml:space="preserve">предотвращение их занятия другими видами деятельности </w:t>
      </w:r>
      <w:r w:rsidRPr="00AA1BA3">
        <w:rPr>
          <w:rFonts w:ascii="Times New Roman" w:hAnsi="Times New Roman"/>
          <w:sz w:val="24"/>
          <w:szCs w:val="24"/>
        </w:rPr>
        <w:t>до изменения вида их использования в соответствии с Генеральным планом Новобурасского муниципального образования Новобурасского муниципального района Саратовской области;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709"/>
        <w:gridCol w:w="8661"/>
      </w:tblGrid>
      <w:tr w:rsidR="004433A0" w:rsidRPr="00AA1BA3" w:rsidTr="004433A0">
        <w:trPr>
          <w:trHeight w:val="322"/>
        </w:trPr>
        <w:tc>
          <w:tcPr>
            <w:tcW w:w="709"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661"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пашни</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пастбищ</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садоводства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4</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bCs/>
                <w:sz w:val="24"/>
                <w:szCs w:val="24"/>
              </w:rPr>
            </w:pPr>
            <w:r w:rsidRPr="00AA1BA3">
              <w:rPr>
                <w:rFonts w:ascii="Times New Roman" w:hAnsi="Times New Roman"/>
                <w:bCs/>
                <w:sz w:val="24"/>
                <w:szCs w:val="24"/>
              </w:rPr>
              <w:t>Для огородничества</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bCs/>
                <w:sz w:val="24"/>
                <w:szCs w:val="24"/>
              </w:rPr>
              <w:t>Для размещения коллективных садов и огородов</w:t>
            </w:r>
          </w:p>
        </w:tc>
      </w:tr>
      <w:tr w:rsidR="004433A0" w:rsidRPr="00AA1BA3" w:rsidTr="004433A0">
        <w:trPr>
          <w:trHeight w:val="322"/>
        </w:trPr>
        <w:tc>
          <w:tcPr>
            <w:tcW w:w="709"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2</w:t>
            </w:r>
          </w:p>
        </w:tc>
        <w:tc>
          <w:tcPr>
            <w:tcW w:w="8661"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r w:rsidR="004433A0" w:rsidRPr="00AA1BA3" w:rsidTr="004433A0">
        <w:trPr>
          <w:trHeight w:val="322"/>
        </w:trPr>
        <w:tc>
          <w:tcPr>
            <w:tcW w:w="709"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3</w:t>
            </w:r>
          </w:p>
        </w:tc>
        <w:tc>
          <w:tcPr>
            <w:tcW w:w="8661"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объектов связи и телекоммуникаций</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600 кв. метров"/>
        </w:smartTagPr>
        <w:r w:rsidRPr="00AA1BA3">
          <w:rPr>
            <w:rFonts w:ascii="Times New Roman" w:hAnsi="Times New Roman"/>
            <w:sz w:val="24"/>
            <w:szCs w:val="24"/>
          </w:rPr>
          <w:t>600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минимальные отступы стен зданий от границ сопряженных земельных участков: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г)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i/>
          <w:sz w:val="24"/>
          <w:szCs w:val="24"/>
        </w:rPr>
      </w:pPr>
      <w:r w:rsidRPr="00AA1BA3">
        <w:rPr>
          <w:rFonts w:ascii="Times New Roman" w:hAnsi="Times New Roman"/>
          <w:b/>
          <w:i/>
          <w:sz w:val="24"/>
          <w:szCs w:val="24"/>
        </w:rPr>
        <w:t>Статья 36.  Зоны специального назначения  (С)</w:t>
      </w:r>
    </w:p>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4433A0" w:rsidRPr="00AA1BA3" w:rsidRDefault="004433A0" w:rsidP="004433A0">
      <w:pPr>
        <w:rPr>
          <w:rFonts w:ascii="Times New Roman" w:hAnsi="Times New Roman"/>
          <w:b/>
          <w:sz w:val="24"/>
          <w:szCs w:val="24"/>
        </w:rPr>
      </w:pPr>
      <w:r w:rsidRPr="00AA1BA3">
        <w:rPr>
          <w:rFonts w:ascii="Times New Roman" w:hAnsi="Times New Roman"/>
          <w:b/>
          <w:sz w:val="24"/>
          <w:szCs w:val="24"/>
        </w:rPr>
        <w:t xml:space="preserve">1. Зона кладбищ  (С 1) </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AA1BA3"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кладбищ</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bl>
    <w:p w:rsidR="004433A0" w:rsidRPr="00AA1BA3" w:rsidRDefault="004433A0" w:rsidP="004433A0">
      <w:pPr>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а) минимальная площадь земельного участка — </w:t>
      </w:r>
      <w:smartTag w:uri="urn:schemas-microsoft-com:office:smarttags" w:element="metricconverter">
        <w:smartTagPr>
          <w:attr w:name="ProductID" w:val="2000 кв. метров"/>
        </w:smartTagPr>
        <w:r w:rsidRPr="00AA1BA3">
          <w:rPr>
            <w:rFonts w:ascii="Times New Roman" w:hAnsi="Times New Roman"/>
            <w:sz w:val="24"/>
            <w:szCs w:val="24"/>
          </w:rPr>
          <w:t>2000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б) максимальная площадь земельного участка — </w:t>
      </w:r>
      <w:smartTag w:uri="urn:schemas-microsoft-com:office:smarttags" w:element="metricconverter">
        <w:smartTagPr>
          <w:attr w:name="ProductID" w:val="10000 кв. метров"/>
        </w:smartTagPr>
        <w:r w:rsidRPr="00AA1BA3">
          <w:rPr>
            <w:rFonts w:ascii="Times New Roman" w:hAnsi="Times New Roman"/>
            <w:sz w:val="24"/>
            <w:szCs w:val="24"/>
          </w:rPr>
          <w:t>10000 кв. метров</w:t>
        </w:r>
      </w:smartTag>
      <w:r w:rsidRPr="00AA1BA3">
        <w:rPr>
          <w:rFonts w:ascii="Times New Roman" w:hAnsi="Times New Roman"/>
          <w:sz w:val="24"/>
          <w:szCs w:val="24"/>
        </w:rPr>
        <w:t>;</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 xml:space="preserve">;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sz w:val="24"/>
          <w:szCs w:val="24"/>
        </w:rPr>
        <w:t xml:space="preserve">е)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w:t>
      </w:r>
      <w:r w:rsidRPr="00AA1BA3">
        <w:rPr>
          <w:rFonts w:ascii="Times New Roman" w:hAnsi="Times New Roman"/>
          <w:color w:val="000000"/>
          <w:sz w:val="24"/>
          <w:szCs w:val="24"/>
        </w:rPr>
        <w:t>статьи 28;</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максимальный процент застройки в границах земельного участка – 2 %.</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sz w:val="24"/>
          <w:szCs w:val="24"/>
        </w:rPr>
      </w:pPr>
      <w:r w:rsidRPr="00AA1BA3">
        <w:rPr>
          <w:rFonts w:ascii="Times New Roman" w:hAnsi="Times New Roman"/>
          <w:b/>
          <w:sz w:val="24"/>
          <w:szCs w:val="24"/>
        </w:rPr>
        <w:t>2. Зона режимных объектов  (С 2)</w:t>
      </w:r>
    </w:p>
    <w:p w:rsidR="004433A0" w:rsidRPr="00AA1BA3" w:rsidRDefault="004433A0" w:rsidP="004433A0">
      <w:pPr>
        <w:rPr>
          <w:rFonts w:ascii="Times New Roman" w:hAnsi="Times New Roman"/>
          <w:sz w:val="24"/>
          <w:szCs w:val="24"/>
        </w:rPr>
      </w:pPr>
      <w:r w:rsidRPr="00AA1BA3">
        <w:rPr>
          <w:rFonts w:ascii="Times New Roman" w:hAnsi="Times New Roman"/>
          <w:sz w:val="24"/>
          <w:szCs w:val="24"/>
        </w:rPr>
        <w:t>1)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851"/>
        <w:gridCol w:w="8514"/>
      </w:tblGrid>
      <w:tr w:rsidR="004433A0" w:rsidRPr="00AA1BA3" w:rsidTr="004433A0">
        <w:trPr>
          <w:trHeight w:val="322"/>
          <w:tblHeader/>
        </w:trPr>
        <w:tc>
          <w:tcPr>
            <w:tcW w:w="851"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514"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851"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514"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851" w:type="dxa"/>
            <w:tcBorders>
              <w:left w:val="single" w:sz="4" w:space="0" w:color="000000"/>
              <w:bottom w:val="single" w:sz="4"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1</w:t>
            </w:r>
          </w:p>
        </w:tc>
        <w:tc>
          <w:tcPr>
            <w:tcW w:w="8514"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режимных объектов</w:t>
            </w:r>
          </w:p>
        </w:tc>
      </w:tr>
    </w:tbl>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предельные параметры земельных участков и объектов капитального строительства: </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lastRenderedPageBreak/>
        <w:t>а) максимальная высота объектов капитального строительства, реконструкции – не ограничена;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rFonts w:ascii="Times New Roman" w:hAnsi="Times New Roman"/>
            <w:sz w:val="24"/>
            <w:szCs w:val="24"/>
          </w:rPr>
          <w:t>3 метра</w:t>
        </w:r>
      </w:smartTag>
      <w:r w:rsidRPr="00AA1BA3">
        <w:rPr>
          <w:rFonts w:ascii="Times New Roman" w:hAnsi="Times New Roman"/>
          <w:sz w:val="24"/>
          <w:szCs w:val="24"/>
        </w:rPr>
        <w:t xml:space="preserve">; </w:t>
      </w:r>
    </w:p>
    <w:p w:rsidR="004433A0" w:rsidRPr="00AA1BA3" w:rsidRDefault="004433A0" w:rsidP="004433A0">
      <w:pPr>
        <w:jc w:val="both"/>
        <w:rPr>
          <w:rFonts w:ascii="Times New Roman" w:hAnsi="Times New Roman"/>
          <w:color w:val="000000"/>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xml:space="preserve">) минимальные размеры озелененной территории земельных участков - в соответствии с частью 4 </w:t>
      </w:r>
      <w:r w:rsidRPr="00AA1BA3">
        <w:rPr>
          <w:rFonts w:ascii="Times New Roman" w:hAnsi="Times New Roman"/>
          <w:color w:val="000000"/>
          <w:sz w:val="24"/>
          <w:szCs w:val="24"/>
        </w:rPr>
        <w:t>статьи 28;</w:t>
      </w:r>
    </w:p>
    <w:p w:rsidR="004433A0" w:rsidRPr="00AA1BA3" w:rsidRDefault="004433A0" w:rsidP="004433A0">
      <w:pPr>
        <w:rPr>
          <w:rFonts w:ascii="Times New Roman" w:hAnsi="Times New Roman"/>
          <w:sz w:val="24"/>
          <w:szCs w:val="24"/>
        </w:rPr>
      </w:pPr>
    </w:p>
    <w:p w:rsidR="004433A0" w:rsidRPr="00AA1BA3" w:rsidRDefault="004433A0" w:rsidP="004433A0">
      <w:pPr>
        <w:keepNext/>
        <w:rPr>
          <w:rFonts w:ascii="Times New Roman" w:hAnsi="Times New Roman"/>
          <w:b/>
          <w:sz w:val="24"/>
          <w:szCs w:val="24"/>
        </w:rPr>
      </w:pPr>
      <w:r w:rsidRPr="00AA1BA3">
        <w:rPr>
          <w:rFonts w:ascii="Times New Roman" w:hAnsi="Times New Roman"/>
          <w:b/>
          <w:sz w:val="24"/>
          <w:szCs w:val="24"/>
        </w:rPr>
        <w:t>3. Зона озелененных территорий специального назначения  (С 3)</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1) цель выделения зоны – сохранение и развитие зеленых насаждений санитарно-защитных 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и других зеленых насаждений на земельных участках, расположенных за пределами жилых, общественно-деловых и рекреационных зон;</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2) основные и условно разрешенные виды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567"/>
        <w:gridCol w:w="8798"/>
      </w:tblGrid>
      <w:tr w:rsidR="004433A0" w:rsidRPr="00AA1BA3" w:rsidTr="004433A0">
        <w:trPr>
          <w:trHeight w:val="322"/>
        </w:trPr>
        <w:tc>
          <w:tcPr>
            <w:tcW w:w="567" w:type="dxa"/>
            <w:vMerge w:val="restart"/>
            <w:tcBorders>
              <w:top w:val="single" w:sz="4" w:space="0" w:color="000000"/>
              <w:left w:val="single" w:sz="4" w:space="0" w:color="000000"/>
              <w:bottom w:val="single" w:sz="4" w:space="0" w:color="000000"/>
            </w:tcBorders>
            <w:vAlign w:val="center"/>
          </w:tcPr>
          <w:p w:rsidR="004433A0" w:rsidRPr="00AA1BA3" w:rsidRDefault="004433A0" w:rsidP="004433A0">
            <w:pPr>
              <w:keepLines/>
              <w:snapToGrid w:val="0"/>
              <w:rPr>
                <w:rFonts w:ascii="Times New Roman" w:hAnsi="Times New Roman"/>
                <w:sz w:val="24"/>
                <w:szCs w:val="24"/>
                <w:lang w:val="en-US"/>
              </w:rPr>
            </w:pPr>
            <w:r w:rsidRPr="00AA1BA3">
              <w:rPr>
                <w:rFonts w:ascii="Times New Roman" w:hAnsi="Times New Roman"/>
                <w:sz w:val="24"/>
                <w:szCs w:val="24"/>
                <w:lang w:val="en-US"/>
              </w:rPr>
              <w:t>№</w:t>
            </w:r>
          </w:p>
          <w:p w:rsidR="004433A0" w:rsidRPr="00AA1BA3" w:rsidRDefault="004433A0" w:rsidP="004433A0">
            <w:pPr>
              <w:keepLines/>
              <w:rPr>
                <w:rFonts w:ascii="Times New Roman" w:hAnsi="Times New Roman"/>
                <w:sz w:val="24"/>
                <w:szCs w:val="24"/>
              </w:rPr>
            </w:pPr>
            <w:proofErr w:type="spellStart"/>
            <w:r w:rsidRPr="00AA1BA3">
              <w:rPr>
                <w:rFonts w:ascii="Times New Roman" w:hAnsi="Times New Roman"/>
                <w:sz w:val="24"/>
                <w:szCs w:val="24"/>
              </w:rPr>
              <w:t>п</w:t>
            </w:r>
            <w:proofErr w:type="spellEnd"/>
            <w:r w:rsidRPr="00AA1BA3">
              <w:rPr>
                <w:rFonts w:ascii="Times New Roman" w:hAnsi="Times New Roman"/>
                <w:sz w:val="24"/>
                <w:szCs w:val="24"/>
              </w:rPr>
              <w:t>/</w:t>
            </w:r>
            <w:proofErr w:type="spellStart"/>
            <w:r w:rsidRPr="00AA1BA3">
              <w:rPr>
                <w:rFonts w:ascii="Times New Roman" w:hAnsi="Times New Roman"/>
                <w:sz w:val="24"/>
                <w:szCs w:val="24"/>
              </w:rPr>
              <w:t>п</w:t>
            </w:r>
            <w:proofErr w:type="spellEnd"/>
          </w:p>
        </w:tc>
        <w:tc>
          <w:tcPr>
            <w:tcW w:w="8798" w:type="dxa"/>
            <w:vMerge w:val="restart"/>
            <w:tcBorders>
              <w:top w:val="single" w:sz="4" w:space="0" w:color="000000"/>
              <w:left w:val="single" w:sz="4" w:space="0" w:color="000000"/>
              <w:bottom w:val="single" w:sz="4" w:space="0" w:color="000000"/>
              <w:right w:val="single" w:sz="4" w:space="0" w:color="000000"/>
            </w:tcBorders>
            <w:vAlign w:val="center"/>
          </w:tcPr>
          <w:p w:rsidR="004433A0" w:rsidRPr="00AA1BA3" w:rsidRDefault="004433A0" w:rsidP="004433A0">
            <w:pPr>
              <w:keepLines/>
              <w:snapToGrid w:val="0"/>
              <w:rPr>
                <w:rFonts w:ascii="Times New Roman" w:hAnsi="Times New Roman"/>
                <w:sz w:val="24"/>
                <w:szCs w:val="24"/>
              </w:rPr>
            </w:pPr>
            <w:r w:rsidRPr="00AA1BA3">
              <w:rPr>
                <w:rFonts w:ascii="Times New Roman" w:hAnsi="Times New Roman"/>
                <w:sz w:val="24"/>
                <w:szCs w:val="24"/>
              </w:rPr>
              <w:t>Наименование вида использования</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snapToGrid w:val="0"/>
              <w:rPr>
                <w:rFonts w:ascii="Times New Roman" w:hAnsi="Times New Roman"/>
                <w:b/>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 xml:space="preserve">Основные виды разрешенного использования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1</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Для размещения зеленых насаждений санитарно-защитных зон</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2</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зеленых насаждений </w:t>
            </w:r>
            <w:proofErr w:type="spellStart"/>
            <w:r w:rsidRPr="00AA1BA3">
              <w:rPr>
                <w:rFonts w:ascii="Times New Roman" w:hAnsi="Times New Roman"/>
                <w:color w:val="000000"/>
                <w:sz w:val="24"/>
                <w:szCs w:val="24"/>
              </w:rPr>
              <w:t>водоохранных</w:t>
            </w:r>
            <w:proofErr w:type="spellEnd"/>
            <w:r w:rsidRPr="00AA1BA3">
              <w:rPr>
                <w:rFonts w:ascii="Times New Roman" w:hAnsi="Times New Roman"/>
                <w:color w:val="000000"/>
                <w:sz w:val="24"/>
                <w:szCs w:val="24"/>
              </w:rPr>
              <w:t xml:space="preserve"> зон</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color w:val="000000"/>
                <w:sz w:val="24"/>
                <w:szCs w:val="24"/>
              </w:rPr>
            </w:pPr>
            <w:r w:rsidRPr="00AA1BA3">
              <w:rPr>
                <w:rFonts w:ascii="Times New Roman" w:hAnsi="Times New Roman"/>
                <w:color w:val="000000"/>
                <w:sz w:val="24"/>
                <w:szCs w:val="24"/>
              </w:rPr>
              <w:t xml:space="preserve">Для размещения зеленых насаждений вдоль автомобильных и железных дорог </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b/>
                <w:sz w:val="24"/>
                <w:szCs w:val="24"/>
              </w:rPr>
              <w:t>Условно разрешенные виды использования(*)</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1</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религиозных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2</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b/>
                <w:sz w:val="24"/>
                <w:szCs w:val="24"/>
              </w:rPr>
            </w:pPr>
            <w:r w:rsidRPr="00AA1BA3">
              <w:rPr>
                <w:rFonts w:ascii="Times New Roman" w:hAnsi="Times New Roman"/>
                <w:color w:val="000000"/>
                <w:sz w:val="24"/>
                <w:szCs w:val="24"/>
              </w:rPr>
              <w:t>Для размещения складских объектов</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3</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объектов связи и телекоммуникаций</w:t>
            </w:r>
          </w:p>
        </w:tc>
      </w:tr>
      <w:tr w:rsidR="004433A0" w:rsidRPr="00AA1BA3" w:rsidTr="004433A0">
        <w:trPr>
          <w:trHeight w:val="322"/>
        </w:trPr>
        <w:tc>
          <w:tcPr>
            <w:tcW w:w="567" w:type="dxa"/>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4</w:t>
            </w:r>
          </w:p>
        </w:tc>
        <w:tc>
          <w:tcPr>
            <w:tcW w:w="8798" w:type="dxa"/>
            <w:tcBorders>
              <w:left w:val="single" w:sz="4" w:space="0" w:color="000000"/>
              <w:bottom w:val="single" w:sz="4" w:space="0" w:color="000000"/>
              <w:right w:val="single" w:sz="4" w:space="0" w:color="000000"/>
            </w:tcBorders>
          </w:tcPr>
          <w:p w:rsidR="004433A0" w:rsidRPr="00AA1BA3" w:rsidRDefault="004433A0" w:rsidP="004433A0">
            <w:pPr>
              <w:keepLines/>
              <w:snapToGrid w:val="0"/>
              <w:jc w:val="both"/>
              <w:rPr>
                <w:rFonts w:ascii="Times New Roman" w:hAnsi="Times New Roman"/>
                <w:color w:val="000000"/>
                <w:sz w:val="24"/>
                <w:szCs w:val="24"/>
              </w:rPr>
            </w:pPr>
            <w:r w:rsidRPr="00AA1BA3">
              <w:rPr>
                <w:rFonts w:ascii="Times New Roman" w:hAnsi="Times New Roman"/>
                <w:sz w:val="24"/>
                <w:szCs w:val="24"/>
              </w:rPr>
              <w:t>Для размещения стоянок с гаражами боксового типа.</w:t>
            </w:r>
          </w:p>
        </w:tc>
      </w:tr>
      <w:tr w:rsidR="004433A0" w:rsidRPr="00AA1BA3" w:rsidTr="004433A0">
        <w:trPr>
          <w:trHeight w:val="322"/>
        </w:trPr>
        <w:tc>
          <w:tcPr>
            <w:tcW w:w="567" w:type="dxa"/>
            <w:vMerge w:val="restart"/>
            <w:tcBorders>
              <w:left w:val="single" w:sz="4" w:space="0" w:color="000000"/>
              <w:bottom w:val="single" w:sz="4" w:space="0" w:color="000000"/>
            </w:tcBorders>
          </w:tcPr>
          <w:p w:rsidR="004433A0" w:rsidRPr="00AA1BA3" w:rsidRDefault="004433A0" w:rsidP="004433A0">
            <w:pPr>
              <w:tabs>
                <w:tab w:val="left" w:pos="390"/>
              </w:tabs>
              <w:snapToGrid w:val="0"/>
              <w:rPr>
                <w:rFonts w:ascii="Times New Roman" w:hAnsi="Times New Roman"/>
                <w:sz w:val="24"/>
                <w:szCs w:val="24"/>
              </w:rPr>
            </w:pPr>
            <w:r w:rsidRPr="00AA1BA3">
              <w:rPr>
                <w:rFonts w:ascii="Times New Roman" w:hAnsi="Times New Roman"/>
                <w:sz w:val="24"/>
                <w:szCs w:val="24"/>
              </w:rPr>
              <w:t>5</w:t>
            </w:r>
          </w:p>
        </w:tc>
        <w:tc>
          <w:tcPr>
            <w:tcW w:w="8798" w:type="dxa"/>
            <w:vMerge w:val="restart"/>
            <w:tcBorders>
              <w:left w:val="single" w:sz="4" w:space="0" w:color="000000"/>
              <w:bottom w:val="single" w:sz="4" w:space="0" w:color="000000"/>
              <w:right w:val="single" w:sz="4" w:space="0" w:color="000000"/>
            </w:tcBorders>
          </w:tcPr>
          <w:p w:rsidR="004433A0" w:rsidRPr="00AA1BA3" w:rsidRDefault="004433A0" w:rsidP="004433A0">
            <w:pPr>
              <w:snapToGrid w:val="0"/>
              <w:jc w:val="both"/>
              <w:rPr>
                <w:rFonts w:ascii="Times New Roman" w:hAnsi="Times New Roman"/>
                <w:sz w:val="24"/>
                <w:szCs w:val="24"/>
              </w:rPr>
            </w:pPr>
            <w:r w:rsidRPr="00AA1BA3">
              <w:rPr>
                <w:rFonts w:ascii="Times New Roman" w:hAnsi="Times New Roman"/>
                <w:sz w:val="24"/>
                <w:szCs w:val="24"/>
              </w:rPr>
              <w:t>Для размещения объектов трубопроводного транспорта</w:t>
            </w:r>
          </w:p>
        </w:tc>
      </w:tr>
    </w:tbl>
    <w:p w:rsidR="004433A0" w:rsidRPr="00AA1BA3" w:rsidRDefault="004433A0" w:rsidP="004433A0">
      <w:pPr>
        <w:widowControl w:val="0"/>
        <w:autoSpaceDE w:val="0"/>
        <w:jc w:val="both"/>
        <w:rPr>
          <w:rFonts w:ascii="Times New Roman" w:hAnsi="Times New Roman"/>
          <w:color w:val="000000"/>
          <w:sz w:val="24"/>
          <w:szCs w:val="24"/>
        </w:rPr>
      </w:pPr>
      <w:r w:rsidRPr="00AA1BA3">
        <w:rPr>
          <w:rFonts w:ascii="Times New Roman" w:hAnsi="Times New Roman"/>
          <w:color w:val="000000"/>
          <w:sz w:val="24"/>
          <w:szCs w:val="24"/>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предельные параметры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максимальная высота объектов капитального строительства, реконструкции – не ограничена;</w:t>
      </w:r>
    </w:p>
    <w:p w:rsidR="004433A0" w:rsidRPr="00AA1BA3" w:rsidRDefault="004433A0" w:rsidP="004433A0">
      <w:pPr>
        <w:pStyle w:val="WW-"/>
        <w:spacing w:before="0" w:after="0"/>
        <w:rPr>
          <w:szCs w:val="24"/>
        </w:rPr>
      </w:pPr>
      <w:r w:rsidRPr="00AA1BA3">
        <w:rPr>
          <w:szCs w:val="24"/>
        </w:rPr>
        <w:t xml:space="preserve">б) минимальные отступы стен объектов капитального строительства от границ сопряженных земельных участков – </w:t>
      </w:r>
      <w:smartTag w:uri="urn:schemas-microsoft-com:office:smarttags" w:element="metricconverter">
        <w:smartTagPr>
          <w:attr w:name="ProductID" w:val="3 метра"/>
        </w:smartTagPr>
        <w:r w:rsidRPr="00AA1BA3">
          <w:rPr>
            <w:szCs w:val="24"/>
          </w:rPr>
          <w:t>3 метра</w:t>
        </w:r>
      </w:smartTag>
      <w:r w:rsidRPr="00AA1BA3">
        <w:rPr>
          <w:szCs w:val="24"/>
        </w:rPr>
        <w:t>;</w:t>
      </w:r>
    </w:p>
    <w:p w:rsidR="004433A0" w:rsidRPr="00AA1BA3" w:rsidRDefault="004433A0" w:rsidP="004433A0">
      <w:pPr>
        <w:tabs>
          <w:tab w:val="left" w:pos="1950"/>
        </w:tabs>
        <w:jc w:val="both"/>
        <w:rPr>
          <w:rFonts w:ascii="Times New Roman" w:hAnsi="Times New Roman"/>
          <w:sz w:val="24"/>
          <w:szCs w:val="24"/>
        </w:rPr>
      </w:pPr>
      <w:r w:rsidRPr="00AA1BA3">
        <w:rPr>
          <w:rFonts w:ascii="Times New Roman" w:hAnsi="Times New Roman"/>
          <w:sz w:val="24"/>
          <w:szCs w:val="24"/>
        </w:rPr>
        <w:t>в) минимальные размеры озелененной территории земельных участков в соответствии с частью 4 статьи 28;</w:t>
      </w:r>
    </w:p>
    <w:p w:rsidR="004433A0" w:rsidRPr="00AA1BA3" w:rsidRDefault="004433A0" w:rsidP="004433A0">
      <w:pPr>
        <w:tabs>
          <w:tab w:val="left" w:pos="1950"/>
        </w:tabs>
        <w:jc w:val="both"/>
        <w:rPr>
          <w:rFonts w:ascii="Times New Roman" w:hAnsi="Times New Roman"/>
          <w:sz w:val="24"/>
          <w:szCs w:val="24"/>
        </w:rPr>
      </w:pPr>
      <w:r w:rsidRPr="00AA1BA3">
        <w:rPr>
          <w:rFonts w:ascii="Times New Roman" w:hAnsi="Times New Roman"/>
          <w:sz w:val="24"/>
          <w:szCs w:val="24"/>
        </w:rPr>
        <w:t xml:space="preserve">г) минимальное количество </w:t>
      </w:r>
      <w:proofErr w:type="spellStart"/>
      <w:r w:rsidRPr="00AA1BA3">
        <w:rPr>
          <w:rFonts w:ascii="Times New Roman" w:hAnsi="Times New Roman"/>
          <w:sz w:val="24"/>
          <w:szCs w:val="24"/>
        </w:rPr>
        <w:t>машино-мест</w:t>
      </w:r>
      <w:proofErr w:type="spellEnd"/>
      <w:r w:rsidRPr="00AA1BA3">
        <w:rPr>
          <w:rFonts w:ascii="Times New Roman" w:hAnsi="Times New Roman"/>
          <w:sz w:val="24"/>
          <w:szCs w:val="24"/>
        </w:rPr>
        <w:t xml:space="preserve"> для хранения индивидуального автотранспорта на территории земельных участков - в соответствии с частью 8 статьи 28.</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3-016"/>
        <w:spacing w:before="0"/>
        <w:ind w:firstLine="0"/>
        <w:jc w:val="center"/>
        <w:rPr>
          <w:sz w:val="24"/>
        </w:rPr>
      </w:pPr>
      <w:r w:rsidRPr="00AA1BA3">
        <w:rPr>
          <w:sz w:val="24"/>
        </w:rPr>
        <w:t>Глава 8. Градостроительные регламенты в части ограничений использования земельных участков и объектов капитального строительства</w:t>
      </w:r>
    </w:p>
    <w:p w:rsidR="004433A0" w:rsidRPr="00AA1BA3" w:rsidRDefault="004433A0" w:rsidP="004433A0">
      <w:pPr>
        <w:pStyle w:val="3-016"/>
        <w:spacing w:before="0"/>
        <w:ind w:firstLine="0"/>
        <w:jc w:val="center"/>
        <w:rPr>
          <w:sz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37. Зоны</w:t>
      </w:r>
      <w:r w:rsidRPr="00AA1BA3">
        <w:rPr>
          <w:rFonts w:ascii="Times New Roman" w:hAnsi="Times New Roman" w:cs="Times New Roman"/>
          <w:i/>
          <w:iCs/>
          <w:sz w:val="24"/>
          <w:szCs w:val="24"/>
        </w:rPr>
        <w:t xml:space="preserve"> </w:t>
      </w:r>
      <w:r w:rsidRPr="00AA1BA3">
        <w:rPr>
          <w:rFonts w:ascii="Times New Roman" w:hAnsi="Times New Roman" w:cs="Times New Roman"/>
          <w:b/>
          <w:i/>
          <w:iCs/>
          <w:sz w:val="24"/>
          <w:szCs w:val="24"/>
        </w:rPr>
        <w:t>с особыми условиями использования территорий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lastRenderedPageBreak/>
        <w:t>1. Ограничения использования земельных участков и объектов капитального строительства, устанавливаемые на территории населенного пункта: пос. Бурасы Новобурасского муниципального образования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Виды, состав и коды зон с особыми условиями использования территорий приведены в таблице 4.</w:t>
      </w:r>
    </w:p>
    <w:p w:rsidR="004433A0" w:rsidRPr="00AA1BA3" w:rsidRDefault="004433A0" w:rsidP="004433A0">
      <w:pPr>
        <w:pStyle w:val="ConsPlusNormal"/>
        <w:widowControl/>
        <w:jc w:val="right"/>
        <w:rPr>
          <w:rFonts w:ascii="Times New Roman" w:hAnsi="Times New Roman" w:cs="Times New Roman"/>
          <w:sz w:val="24"/>
          <w:szCs w:val="24"/>
        </w:rPr>
      </w:pPr>
      <w:r w:rsidRPr="00AA1BA3">
        <w:rPr>
          <w:rFonts w:ascii="Times New Roman" w:hAnsi="Times New Roman" w:cs="Times New Roman"/>
          <w:sz w:val="24"/>
          <w:szCs w:val="24"/>
        </w:rPr>
        <w:t>Таблица 4</w:t>
      </w:r>
    </w:p>
    <w:tbl>
      <w:tblPr>
        <w:tblW w:w="0" w:type="auto"/>
        <w:tblInd w:w="55" w:type="dxa"/>
        <w:tblLayout w:type="fixed"/>
        <w:tblCellMar>
          <w:top w:w="55" w:type="dxa"/>
          <w:left w:w="55" w:type="dxa"/>
          <w:bottom w:w="55" w:type="dxa"/>
          <w:right w:w="55" w:type="dxa"/>
        </w:tblCellMar>
        <w:tblLook w:val="0000"/>
      </w:tblPr>
      <w:tblGrid>
        <w:gridCol w:w="1980"/>
        <w:gridCol w:w="7363"/>
      </w:tblGrid>
      <w:tr w:rsidR="004433A0" w:rsidRPr="00AA1BA3" w:rsidTr="004433A0">
        <w:trPr>
          <w:trHeight w:val="276"/>
        </w:trPr>
        <w:tc>
          <w:tcPr>
            <w:tcW w:w="1980" w:type="dxa"/>
            <w:vMerge w:val="restart"/>
            <w:tcBorders>
              <w:top w:val="single" w:sz="1" w:space="0" w:color="000000"/>
              <w:left w:val="single" w:sz="1" w:space="0" w:color="000000"/>
              <w:bottom w:val="single" w:sz="1" w:space="0" w:color="000000"/>
            </w:tcBorders>
          </w:tcPr>
          <w:p w:rsidR="004433A0" w:rsidRPr="00AA1BA3" w:rsidRDefault="004433A0" w:rsidP="004433A0">
            <w:pPr>
              <w:pStyle w:val="af2"/>
              <w:snapToGrid w:val="0"/>
              <w:jc w:val="center"/>
            </w:pPr>
            <w:r w:rsidRPr="00AA1BA3">
              <w:t>Код зоны с особыми условиями использования территории</w:t>
            </w:r>
          </w:p>
        </w:tc>
        <w:tc>
          <w:tcPr>
            <w:tcW w:w="7363" w:type="dxa"/>
            <w:vMerge w:val="restart"/>
            <w:tcBorders>
              <w:top w:val="single" w:sz="1" w:space="0" w:color="000000"/>
              <w:left w:val="single" w:sz="1" w:space="0" w:color="000000"/>
              <w:bottom w:val="single" w:sz="1" w:space="0" w:color="000000"/>
              <w:right w:val="single" w:sz="1" w:space="0" w:color="000000"/>
            </w:tcBorders>
          </w:tcPr>
          <w:p w:rsidR="004433A0" w:rsidRPr="00AA1BA3" w:rsidRDefault="004433A0" w:rsidP="004433A0">
            <w:pPr>
              <w:pStyle w:val="af2"/>
              <w:snapToGrid w:val="0"/>
            </w:pPr>
          </w:p>
          <w:p w:rsidR="004433A0" w:rsidRPr="00AA1BA3" w:rsidRDefault="004433A0" w:rsidP="004433A0">
            <w:pPr>
              <w:pStyle w:val="af2"/>
              <w:snapToGrid w:val="0"/>
            </w:pPr>
          </w:p>
          <w:p w:rsidR="004433A0" w:rsidRPr="00AA1BA3" w:rsidRDefault="004433A0" w:rsidP="004433A0">
            <w:pPr>
              <w:pStyle w:val="af2"/>
              <w:snapToGrid w:val="0"/>
            </w:pPr>
            <w:r w:rsidRPr="00AA1BA3">
              <w:t>Виды  и состав зон с особыми условиями использования территорий</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r w:rsidRPr="00AA1BA3">
              <w:t>Н 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pStyle w:val="af2"/>
              <w:snapToGrid w:val="0"/>
            </w:pPr>
            <w:r w:rsidRPr="00AA1BA3">
              <w:t>Санитарно-защитная зона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rPr>
                <w:rFonts w:ascii="Times New Roman" w:hAnsi="Times New Roman"/>
                <w:sz w:val="24"/>
                <w:szCs w:val="24"/>
              </w:rPr>
            </w:pPr>
            <w:r w:rsidRPr="00AA1BA3">
              <w:rPr>
                <w:rFonts w:ascii="Times New Roman" w:hAnsi="Times New Roman"/>
                <w:sz w:val="24"/>
                <w:szCs w:val="24"/>
              </w:rPr>
              <w:t>Зоны охраны объектов культурного наследия (памятников истории и культуры) (</w:t>
            </w:r>
            <w:r w:rsidRPr="00AA1BA3">
              <w:rPr>
                <w:rFonts w:ascii="Times New Roman" w:hAnsi="Times New Roman"/>
                <w:color w:val="000000"/>
                <w:sz w:val="24"/>
                <w:szCs w:val="24"/>
              </w:rPr>
              <w:t>Н 2)</w:t>
            </w:r>
          </w:p>
        </w:tc>
      </w:tr>
      <w:tr w:rsidR="004433A0" w:rsidRPr="00AA1BA3" w:rsidTr="004433A0">
        <w:trPr>
          <w:trHeight w:val="350"/>
        </w:trPr>
        <w:tc>
          <w:tcPr>
            <w:tcW w:w="1980" w:type="dxa"/>
            <w:vMerge w:val="restart"/>
            <w:tcBorders>
              <w:left w:val="single" w:sz="1" w:space="0" w:color="000000"/>
              <w:bottom w:val="single" w:sz="1" w:space="0" w:color="000000"/>
            </w:tcBorders>
          </w:tcPr>
          <w:p w:rsidR="004433A0" w:rsidRPr="00AA1BA3" w:rsidRDefault="004433A0" w:rsidP="004433A0">
            <w:pPr>
              <w:tabs>
                <w:tab w:val="left" w:pos="5400"/>
                <w:tab w:val="left" w:pos="6840"/>
              </w:tabs>
              <w:snapToGrid w:val="0"/>
              <w:rPr>
                <w:rFonts w:ascii="Times New Roman" w:hAnsi="Times New Roman"/>
                <w:color w:val="000000"/>
                <w:sz w:val="24"/>
                <w:szCs w:val="24"/>
              </w:rPr>
            </w:pPr>
            <w:r w:rsidRPr="00AA1BA3">
              <w:rPr>
                <w:rFonts w:ascii="Times New Roman" w:hAnsi="Times New Roman"/>
                <w:color w:val="000000"/>
                <w:sz w:val="24"/>
                <w:szCs w:val="24"/>
              </w:rPr>
              <w:t>Н 2-1</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Охранная зона объекта культурного наследия</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Н 2-2</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регулирования застройки и хозяйственной деятельности</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Н 2-3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color w:val="000000"/>
                <w:sz w:val="24"/>
                <w:szCs w:val="24"/>
              </w:rPr>
            </w:pPr>
            <w:r w:rsidRPr="00AA1BA3">
              <w:rPr>
                <w:rFonts w:ascii="Times New Roman" w:hAnsi="Times New Roman"/>
                <w:color w:val="000000"/>
                <w:sz w:val="24"/>
                <w:szCs w:val="24"/>
              </w:rPr>
              <w:t>Зона охраняемого природного ландшафта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pStyle w:val="af2"/>
              <w:snapToGrid w:val="0"/>
              <w:jc w:val="center"/>
            </w:pPr>
            <w:r w:rsidRPr="00AA1BA3">
              <w:t>Н 3</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proofErr w:type="spellStart"/>
            <w:r w:rsidRPr="00AA1BA3">
              <w:rPr>
                <w:rFonts w:ascii="Times New Roman" w:hAnsi="Times New Roman"/>
                <w:sz w:val="24"/>
                <w:szCs w:val="24"/>
              </w:rPr>
              <w:t>Водоохранная</w:t>
            </w:r>
            <w:proofErr w:type="spellEnd"/>
            <w:r w:rsidRPr="00AA1BA3">
              <w:rPr>
                <w:rFonts w:ascii="Times New Roman" w:hAnsi="Times New Roman"/>
                <w:sz w:val="24"/>
                <w:szCs w:val="24"/>
              </w:rPr>
              <w:t xml:space="preserve"> зона водного объекта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4</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Прибрежная защитная полоса водного объекта</w:t>
            </w:r>
          </w:p>
        </w:tc>
      </w:tr>
      <w:tr w:rsidR="004433A0" w:rsidRPr="00AA1BA3" w:rsidTr="004433A0">
        <w:trPr>
          <w:trHeight w:val="276"/>
        </w:trPr>
        <w:tc>
          <w:tcPr>
            <w:tcW w:w="1980" w:type="dxa"/>
            <w:vMerge w:val="restart"/>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5</w:t>
            </w:r>
          </w:p>
        </w:tc>
        <w:tc>
          <w:tcPr>
            <w:tcW w:w="7363" w:type="dxa"/>
            <w:vMerge w:val="restart"/>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Рыбоохранная зона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6</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1 пояс санитарной охраны источника питьевого и хозяйственно-бытового водоснабжения</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Н 7</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snapToGrid w:val="0"/>
              <w:rPr>
                <w:rFonts w:ascii="Times New Roman" w:hAnsi="Times New Roman"/>
                <w:sz w:val="24"/>
                <w:szCs w:val="24"/>
              </w:rPr>
            </w:pPr>
            <w:r w:rsidRPr="00AA1BA3">
              <w:rPr>
                <w:rFonts w:ascii="Times New Roman" w:hAnsi="Times New Roman"/>
                <w:sz w:val="24"/>
                <w:szCs w:val="24"/>
              </w:rPr>
              <w:t>Зона охраняемого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8</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Охранная зона линейного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9</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Охранная зона железной дороги</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10</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ограничения от передающего радиотехнического объекта</w:t>
            </w:r>
          </w:p>
        </w:tc>
      </w:tr>
      <w:tr w:rsidR="004433A0" w:rsidRPr="00AA1BA3" w:rsidTr="004433A0">
        <w:trPr>
          <w:trHeight w:val="230"/>
        </w:trPr>
        <w:tc>
          <w:tcPr>
            <w:tcW w:w="1980" w:type="dxa"/>
            <w:tcBorders>
              <w:left w:val="single" w:sz="1" w:space="0" w:color="000000"/>
              <w:bottom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Н 11</w:t>
            </w:r>
          </w:p>
        </w:tc>
        <w:tc>
          <w:tcPr>
            <w:tcW w:w="7363" w:type="dxa"/>
            <w:tcBorders>
              <w:left w:val="single" w:sz="1" w:space="0" w:color="000000"/>
              <w:bottom w:val="single" w:sz="1" w:space="0" w:color="000000"/>
              <w:right w:val="single" w:sz="1" w:space="0" w:color="000000"/>
            </w:tcBorders>
          </w:tcPr>
          <w:p w:rsidR="004433A0" w:rsidRPr="00AA1BA3" w:rsidRDefault="004433A0" w:rsidP="004433A0">
            <w:pPr>
              <w:keepNext/>
              <w:snapToGrid w:val="0"/>
              <w:rPr>
                <w:rFonts w:ascii="Times New Roman" w:hAnsi="Times New Roman"/>
                <w:sz w:val="24"/>
                <w:szCs w:val="24"/>
              </w:rPr>
            </w:pPr>
            <w:r w:rsidRPr="00AA1BA3">
              <w:rPr>
                <w:rFonts w:ascii="Times New Roman" w:hAnsi="Times New Roman"/>
                <w:sz w:val="24"/>
                <w:szCs w:val="24"/>
              </w:rPr>
              <w:t>Зона затопления паводковыми водами 1% обеспеченности</w:t>
            </w:r>
          </w:p>
        </w:tc>
      </w:tr>
    </w:tbl>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4433A0" w:rsidRPr="00AA1BA3" w:rsidRDefault="004433A0" w:rsidP="004433A0">
      <w:pPr>
        <w:pStyle w:val="3-016"/>
        <w:spacing w:before="0"/>
        <w:ind w:firstLine="0"/>
        <w:jc w:val="left"/>
        <w:rPr>
          <w:i/>
          <w:iCs/>
          <w:sz w:val="24"/>
        </w:rPr>
      </w:pPr>
    </w:p>
    <w:p w:rsidR="004433A0" w:rsidRPr="00AA1BA3" w:rsidRDefault="004433A0" w:rsidP="004433A0">
      <w:pPr>
        <w:pStyle w:val="3-016"/>
        <w:spacing w:before="0"/>
        <w:ind w:firstLine="0"/>
        <w:jc w:val="left"/>
        <w:rPr>
          <w:i/>
          <w:iCs/>
          <w:sz w:val="24"/>
        </w:rPr>
      </w:pPr>
      <w:r w:rsidRPr="00AA1BA3">
        <w:rPr>
          <w:i/>
          <w:iCs/>
          <w:sz w:val="24"/>
        </w:rPr>
        <w:t xml:space="preserve">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4433A0" w:rsidRPr="00AA1BA3" w:rsidRDefault="004433A0" w:rsidP="004433A0">
      <w:pPr>
        <w:pStyle w:val="3-016"/>
        <w:spacing w:before="0"/>
        <w:ind w:firstLine="0"/>
        <w:jc w:val="left"/>
        <w:rPr>
          <w:sz w:val="24"/>
        </w:rPr>
      </w:pPr>
    </w:p>
    <w:p w:rsidR="004433A0" w:rsidRPr="00AA1BA3" w:rsidRDefault="004433A0" w:rsidP="004433A0">
      <w:pPr>
        <w:pStyle w:val="12"/>
        <w:jc w:val="both"/>
        <w:rPr>
          <w:rFonts w:ascii="Times New Roman" w:hAnsi="Times New Roman" w:cs="Times New Roman"/>
          <w:sz w:val="24"/>
          <w:szCs w:val="24"/>
        </w:rPr>
      </w:pPr>
      <w:r w:rsidRPr="00AA1BA3">
        <w:rPr>
          <w:rFonts w:ascii="Times New Roman" w:hAnsi="Times New Roman" w:cs="Times New Roman"/>
          <w:sz w:val="24"/>
          <w:szCs w:val="24"/>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 пос. Бурасы Новобурасского муниципального образования.</w:t>
      </w:r>
    </w:p>
    <w:p w:rsidR="004433A0" w:rsidRPr="00AA1BA3" w:rsidRDefault="004433A0" w:rsidP="004433A0">
      <w:pPr>
        <w:pStyle w:val="12"/>
        <w:jc w:val="both"/>
        <w:rPr>
          <w:rFonts w:ascii="Times New Roman" w:hAnsi="Times New Roman" w:cs="Times New Roman"/>
          <w:sz w:val="24"/>
          <w:szCs w:val="24"/>
        </w:rPr>
      </w:pPr>
      <w:r w:rsidRPr="00AA1BA3">
        <w:rPr>
          <w:rFonts w:ascii="Times New Roman" w:hAnsi="Times New Roman" w:cs="Times New Roman"/>
          <w:sz w:val="24"/>
          <w:szCs w:val="24"/>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4433A0" w:rsidRPr="00AA1BA3" w:rsidRDefault="004433A0" w:rsidP="004433A0">
      <w:pPr>
        <w:pStyle w:val="txt"/>
        <w:tabs>
          <w:tab w:val="left" w:pos="10145"/>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t xml:space="preserve">1) к предельным размерам земельных участков и предельным параметрам разрешенного строительства, реконструкции объектов капитального строительства; </w:t>
      </w:r>
    </w:p>
    <w:p w:rsidR="004433A0" w:rsidRPr="00AA1BA3" w:rsidRDefault="004433A0" w:rsidP="004433A0">
      <w:pPr>
        <w:pStyle w:val="txt"/>
        <w:tabs>
          <w:tab w:val="left" w:pos="10220"/>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lastRenderedPageBreak/>
        <w:t>2) к стилевым характеристикам застройки;</w:t>
      </w:r>
    </w:p>
    <w:p w:rsidR="004433A0" w:rsidRPr="00AA1BA3" w:rsidRDefault="004433A0" w:rsidP="004433A0">
      <w:pPr>
        <w:pStyle w:val="txt"/>
        <w:tabs>
          <w:tab w:val="left" w:pos="10370"/>
        </w:tabs>
        <w:spacing w:before="0" w:after="0"/>
        <w:ind w:left="0" w:right="0"/>
        <w:rPr>
          <w:rFonts w:ascii="Times New Roman" w:hAnsi="Times New Roman"/>
          <w:color w:val="auto"/>
          <w:sz w:val="24"/>
          <w:szCs w:val="24"/>
        </w:rPr>
      </w:pPr>
      <w:r w:rsidRPr="00AA1BA3">
        <w:rPr>
          <w:rFonts w:ascii="Times New Roman" w:hAnsi="Times New Roman"/>
          <w:color w:val="auto"/>
          <w:sz w:val="24"/>
          <w:szCs w:val="24"/>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 и подлежат внесению в качестве изменений в правила землепользования и застройки населенного пункта пос. Новые Бурасы Новобурасского муниципального образования.</w:t>
      </w:r>
    </w:p>
    <w:p w:rsidR="004433A0" w:rsidRPr="00AA1BA3" w:rsidRDefault="004433A0" w:rsidP="004433A0">
      <w:pPr>
        <w:pStyle w:val="txt"/>
        <w:tabs>
          <w:tab w:val="left" w:pos="10145"/>
        </w:tabs>
        <w:spacing w:before="0" w:after="0"/>
        <w:ind w:left="0" w:right="0"/>
        <w:rPr>
          <w:rFonts w:ascii="Times New Roman" w:hAnsi="Times New Roman"/>
          <w:sz w:val="24"/>
          <w:szCs w:val="24"/>
        </w:rPr>
      </w:pPr>
    </w:p>
    <w:p w:rsidR="004433A0" w:rsidRPr="00AA1BA3" w:rsidRDefault="004433A0" w:rsidP="004433A0">
      <w:pPr>
        <w:pStyle w:val="txt"/>
        <w:tabs>
          <w:tab w:val="left" w:pos="10145"/>
        </w:tabs>
        <w:spacing w:before="0" w:after="0"/>
        <w:ind w:left="0" w:right="0"/>
        <w:rPr>
          <w:rFonts w:ascii="Times New Roman" w:hAnsi="Times New Roman"/>
          <w:b/>
          <w:i/>
          <w:iCs/>
          <w:sz w:val="24"/>
          <w:szCs w:val="24"/>
        </w:rPr>
      </w:pPr>
      <w:r w:rsidRPr="00AA1BA3">
        <w:rPr>
          <w:rFonts w:ascii="Times New Roman" w:hAnsi="Times New Roman"/>
          <w:b/>
          <w:bCs/>
          <w:i/>
          <w:iCs/>
          <w:sz w:val="24"/>
          <w:szCs w:val="24"/>
        </w:rPr>
        <w:t xml:space="preserve">Статья 39. </w:t>
      </w:r>
      <w:r w:rsidRPr="00AA1BA3">
        <w:rPr>
          <w:rFonts w:ascii="Times New Roman" w:hAnsi="Times New Roman"/>
          <w:b/>
          <w:i/>
          <w:iCs/>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4433A0" w:rsidRPr="00AA1BA3" w:rsidRDefault="004433A0" w:rsidP="004433A0">
      <w:pPr>
        <w:pStyle w:val="txt"/>
        <w:tabs>
          <w:tab w:val="left" w:pos="10145"/>
        </w:tabs>
        <w:spacing w:before="0" w:after="0"/>
        <w:ind w:left="0" w:right="0"/>
        <w:rPr>
          <w:rFonts w:ascii="Times New Roman" w:hAnsi="Times New Roman"/>
          <w:sz w:val="24"/>
          <w:szCs w:val="24"/>
        </w:rPr>
      </w:pP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 xml:space="preserve">2. Принципиальное содержание указанного режима (состава мероприятий) установлено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4433A0" w:rsidRPr="00AA1BA3" w:rsidRDefault="004433A0" w:rsidP="004433A0">
      <w:pPr>
        <w:pStyle w:val="txt"/>
        <w:tabs>
          <w:tab w:val="left" w:pos="10145"/>
        </w:tabs>
        <w:spacing w:before="0" w:after="0"/>
        <w:ind w:left="0" w:right="0"/>
        <w:rPr>
          <w:rFonts w:ascii="Times New Roman" w:hAnsi="Times New Roman"/>
          <w:sz w:val="24"/>
          <w:szCs w:val="24"/>
        </w:rPr>
      </w:pPr>
      <w:r w:rsidRPr="00AA1BA3">
        <w:rPr>
          <w:rFonts w:ascii="Times New Roman" w:hAnsi="Times New Roman"/>
          <w:sz w:val="24"/>
          <w:szCs w:val="24"/>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Мероприятия по первому поясу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Мероприятия по второму и третьему поясам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lastRenderedPageBreak/>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AA1BA3">
        <w:rPr>
          <w:rFonts w:ascii="Times New Roman" w:hAnsi="Times New Roman"/>
          <w:sz w:val="24"/>
          <w:szCs w:val="24"/>
        </w:rPr>
        <w:t>шламохранилищ</w:t>
      </w:r>
      <w:proofErr w:type="spellEnd"/>
      <w:r w:rsidRPr="00AA1BA3">
        <w:rPr>
          <w:rFonts w:ascii="Times New Roman" w:hAnsi="Times New Roman"/>
          <w:sz w:val="24"/>
          <w:szCs w:val="24"/>
        </w:rPr>
        <w:t xml:space="preserve"> и других объектов, обусловливающих опасность химического загрязнения подземных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6. Мероприятия по второму поясу ЗСО подземных источников водоснабжения: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не допускается: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б) применение удобрений и ядохимикатов;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в) рубка леса главного пользования и реконструкции;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433A0" w:rsidRPr="00AA1BA3" w:rsidRDefault="004433A0" w:rsidP="004433A0">
      <w:pPr>
        <w:pStyle w:val="ConsNormal"/>
        <w:widowControl/>
        <w:ind w:firstLine="0"/>
        <w:rPr>
          <w:rFonts w:ascii="Times New Roman" w:hAnsi="Times New Roman"/>
          <w:sz w:val="24"/>
          <w:szCs w:val="24"/>
        </w:rPr>
      </w:pPr>
      <w:r w:rsidRPr="00AA1BA3">
        <w:rPr>
          <w:rFonts w:ascii="Times New Roman" w:hAnsi="Times New Roman"/>
          <w:sz w:val="24"/>
          <w:szCs w:val="24"/>
        </w:rPr>
        <w:t>7. Мероприятия по санитарно – защитной полосе водоводов:</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в пределах санитарно - защитной полосы водоводов должны отсутствовать источники загрязнения почвы и грунтовых вод;</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4433A0" w:rsidRPr="00AA1BA3" w:rsidRDefault="004433A0" w:rsidP="004433A0">
      <w:pPr>
        <w:rPr>
          <w:rFonts w:ascii="Times New Roman" w:hAnsi="Times New Roman"/>
          <w:sz w:val="24"/>
          <w:szCs w:val="24"/>
        </w:rPr>
      </w:pPr>
    </w:p>
    <w:p w:rsidR="004433A0" w:rsidRPr="00AA1BA3" w:rsidRDefault="004433A0" w:rsidP="004433A0">
      <w:pPr>
        <w:rPr>
          <w:rFonts w:ascii="Times New Roman" w:hAnsi="Times New Roman"/>
          <w:b/>
          <w:bCs/>
          <w:i/>
          <w:iCs/>
          <w:sz w:val="24"/>
          <w:szCs w:val="24"/>
        </w:rPr>
      </w:pPr>
      <w:r w:rsidRPr="00AA1BA3">
        <w:rPr>
          <w:rFonts w:ascii="Times New Roman" w:hAnsi="Times New Roman"/>
          <w:b/>
          <w:bCs/>
          <w:i/>
          <w:iCs/>
          <w:sz w:val="24"/>
          <w:szCs w:val="24"/>
        </w:rPr>
        <w:t xml:space="preserve">Статья 40. Ограничения использования земельных участков и объектов капитального строительства на территории </w:t>
      </w:r>
      <w:proofErr w:type="spellStart"/>
      <w:r w:rsidRPr="00AA1BA3">
        <w:rPr>
          <w:rFonts w:ascii="Times New Roman" w:hAnsi="Times New Roman"/>
          <w:b/>
          <w:bCs/>
          <w:i/>
          <w:iCs/>
          <w:sz w:val="24"/>
          <w:szCs w:val="24"/>
        </w:rPr>
        <w:t>водоохранных</w:t>
      </w:r>
      <w:proofErr w:type="spellEnd"/>
      <w:r w:rsidRPr="00AA1BA3">
        <w:rPr>
          <w:rFonts w:ascii="Times New Roman" w:hAnsi="Times New Roman"/>
          <w:b/>
          <w:bCs/>
          <w:i/>
          <w:iCs/>
          <w:sz w:val="24"/>
          <w:szCs w:val="24"/>
        </w:rPr>
        <w:t xml:space="preserve"> зон </w:t>
      </w:r>
    </w:p>
    <w:p w:rsidR="004433A0" w:rsidRPr="00AA1BA3" w:rsidRDefault="004433A0" w:rsidP="004433A0">
      <w:pPr>
        <w:rPr>
          <w:rFonts w:ascii="Times New Roman" w:hAnsi="Times New Roman"/>
          <w:sz w:val="24"/>
          <w:szCs w:val="24"/>
        </w:rPr>
      </w:pPr>
    </w:p>
    <w:p w:rsidR="004433A0" w:rsidRPr="00AA1BA3" w:rsidRDefault="004433A0" w:rsidP="004433A0">
      <w:pPr>
        <w:widowControl w:val="0"/>
        <w:tabs>
          <w:tab w:val="left" w:pos="0"/>
        </w:tabs>
        <w:jc w:val="both"/>
        <w:rPr>
          <w:rFonts w:ascii="Times New Roman" w:hAnsi="Times New Roman"/>
          <w:color w:val="000000"/>
          <w:sz w:val="24"/>
          <w:szCs w:val="24"/>
        </w:rPr>
      </w:pPr>
      <w:r w:rsidRPr="00AA1BA3">
        <w:rPr>
          <w:rFonts w:ascii="Times New Roman" w:hAnsi="Times New Roman"/>
          <w:sz w:val="24"/>
          <w:szCs w:val="24"/>
        </w:rPr>
        <w:t xml:space="preserve">1. На территории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в соответствии с Водным кодексом РФ от 03.07.2006 г. № 74-ФЗ устанавливается с</w:t>
      </w:r>
      <w:r w:rsidRPr="00AA1BA3">
        <w:rPr>
          <w:rFonts w:ascii="Times New Roman" w:hAnsi="Times New Roman"/>
          <w:color w:val="000000"/>
          <w:sz w:val="24"/>
          <w:szCs w:val="24"/>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433A0" w:rsidRPr="00AA1BA3" w:rsidRDefault="004433A0" w:rsidP="004433A0">
      <w:pPr>
        <w:widowControl w:val="0"/>
        <w:tabs>
          <w:tab w:val="left" w:pos="0"/>
        </w:tabs>
        <w:jc w:val="both"/>
        <w:rPr>
          <w:rFonts w:ascii="Times New Roman" w:hAnsi="Times New Roman"/>
          <w:sz w:val="24"/>
          <w:szCs w:val="24"/>
        </w:rPr>
      </w:pPr>
      <w:r w:rsidRPr="00AA1BA3">
        <w:rPr>
          <w:rFonts w:ascii="Times New Roman" w:hAnsi="Times New Roman"/>
          <w:sz w:val="24"/>
          <w:szCs w:val="24"/>
        </w:rPr>
        <w:t xml:space="preserve">2. В соответствии с ним на территории </w:t>
      </w:r>
      <w:proofErr w:type="spellStart"/>
      <w:r w:rsidRPr="00AA1BA3">
        <w:rPr>
          <w:rFonts w:ascii="Times New Roman" w:hAnsi="Times New Roman"/>
          <w:sz w:val="24"/>
          <w:szCs w:val="24"/>
        </w:rPr>
        <w:t>водоохранных</w:t>
      </w:r>
      <w:proofErr w:type="spellEnd"/>
      <w:r w:rsidRPr="00AA1BA3">
        <w:rPr>
          <w:rFonts w:ascii="Times New Roman" w:hAnsi="Times New Roman"/>
          <w:sz w:val="24"/>
          <w:szCs w:val="24"/>
        </w:rPr>
        <w:t xml:space="preserve"> зон запрещается:</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1) использование сточных вод для удобрения почв;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осуществление авиационных мер по борьбе с вредителями и болезнями растений;</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AA1BA3">
        <w:rPr>
          <w:rFonts w:ascii="Times New Roman" w:hAnsi="Times New Roman"/>
          <w:color w:val="000000"/>
          <w:sz w:val="24"/>
          <w:szCs w:val="24"/>
        </w:rPr>
        <w:tab/>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В границах прибрежных защитных полос наряду с вышеперечисленными ограничениями запрещается:</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1) распашка земель;</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2) размещение отвалов размываемых грунтов;</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3) выпас сельскохозяйственных животных и организация для них летних лагерей, ванн.</w:t>
      </w:r>
    </w:p>
    <w:p w:rsidR="004433A0" w:rsidRPr="00AA1BA3" w:rsidRDefault="004433A0" w:rsidP="004433A0">
      <w:pPr>
        <w:jc w:val="both"/>
        <w:rPr>
          <w:rFonts w:ascii="Times New Roman" w:hAnsi="Times New Roman"/>
          <w:color w:val="000000"/>
          <w:sz w:val="24"/>
          <w:szCs w:val="24"/>
        </w:rPr>
      </w:pPr>
      <w:r w:rsidRPr="00AA1BA3">
        <w:rPr>
          <w:rFonts w:ascii="Times New Roman" w:hAnsi="Times New Roman"/>
          <w:color w:val="000000"/>
          <w:sz w:val="24"/>
          <w:szCs w:val="24"/>
        </w:rPr>
        <w:t xml:space="preserve">4. В границах </w:t>
      </w:r>
      <w:proofErr w:type="spellStart"/>
      <w:r w:rsidRPr="00AA1BA3">
        <w:rPr>
          <w:rFonts w:ascii="Times New Roman" w:hAnsi="Times New Roman"/>
          <w:color w:val="000000"/>
          <w:sz w:val="24"/>
          <w:szCs w:val="24"/>
        </w:rPr>
        <w:t>водоохранных</w:t>
      </w:r>
      <w:proofErr w:type="spellEnd"/>
      <w:r w:rsidRPr="00AA1BA3">
        <w:rPr>
          <w:rFonts w:ascii="Times New Roman" w:hAnsi="Times New Roman"/>
          <w:color w:val="000000"/>
          <w:sz w:val="24"/>
          <w:szCs w:val="24"/>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iCs/>
          <w:sz w:val="24"/>
          <w:szCs w:val="24"/>
        </w:rPr>
      </w:pPr>
      <w:r w:rsidRPr="00AA1BA3">
        <w:rPr>
          <w:rFonts w:ascii="Times New Roman" w:hAnsi="Times New Roman"/>
          <w:b/>
          <w:i/>
          <w:iCs/>
          <w:sz w:val="24"/>
          <w:szCs w:val="24"/>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AA1BA3">
        <w:rPr>
          <w:rFonts w:ascii="Times New Roman" w:hAnsi="Times New Roman"/>
          <w:sz w:val="24"/>
          <w:szCs w:val="24"/>
        </w:rPr>
        <w:t>СанПиН</w:t>
      </w:r>
      <w:proofErr w:type="spellEnd"/>
      <w:r w:rsidRPr="00AA1BA3">
        <w:rPr>
          <w:rFonts w:ascii="Times New Roman" w:hAnsi="Times New Roman"/>
          <w:sz w:val="24"/>
          <w:szCs w:val="24"/>
        </w:rPr>
        <w:t xml:space="preserve"> 2.2.1/2.1.1.1200-03» в составе требований к использованию, организации и благоустройству санитарно-защитных зон.</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 xml:space="preserve"> 3. В соответствии с указанным </w:t>
      </w:r>
      <w:r w:rsidRPr="00AA1BA3">
        <w:rPr>
          <w:rFonts w:ascii="Times New Roman" w:hAnsi="Times New Roman"/>
          <w:sz w:val="24"/>
          <w:szCs w:val="24"/>
        </w:rPr>
        <w:t>режимом использования земельных участков и объектов капитального строительства: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1) в санитарно-защитных зонах не допускается размещение: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жилой застройки, включая отдельные жилые дома;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ландшафтно-рекреационных зон, зон отдыха, санаториев и домов отдыха;</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в) территорий садоводческих товариществ и </w:t>
      </w:r>
      <w:proofErr w:type="spellStart"/>
      <w:r w:rsidRPr="00AA1BA3">
        <w:rPr>
          <w:rFonts w:ascii="Times New Roman" w:hAnsi="Times New Roman"/>
          <w:sz w:val="24"/>
          <w:szCs w:val="24"/>
        </w:rPr>
        <w:t>коттеджной</w:t>
      </w:r>
      <w:proofErr w:type="spellEnd"/>
      <w:r w:rsidRPr="00AA1BA3">
        <w:rPr>
          <w:rFonts w:ascii="Times New Roman" w:hAnsi="Times New Roman"/>
          <w:sz w:val="24"/>
          <w:szCs w:val="24"/>
        </w:rPr>
        <w:t xml:space="preserve"> застройки;</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г) коллективных или индивидуальных дачных и садово-огородных участков;</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спортивных сооружений, детских площадок;</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е) образовательных и детские учреждений;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ж) лечебно-профилактических и оздоровительных учреждений общего пользования;</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з</w:t>
      </w:r>
      <w:proofErr w:type="spellEnd"/>
      <w:r w:rsidRPr="00AA1BA3">
        <w:rPr>
          <w:rFonts w:ascii="Times New Roman" w:hAnsi="Times New Roman"/>
          <w:sz w:val="24"/>
          <w:szCs w:val="24"/>
        </w:rPr>
        <w:t>) других территорий с нормируемыми показателями качества среды обитания;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w:t>
      </w:r>
      <w:r w:rsidRPr="00AA1BA3">
        <w:rPr>
          <w:rFonts w:ascii="Times New Roman" w:hAnsi="Times New Roman"/>
          <w:sz w:val="24"/>
          <w:szCs w:val="24"/>
        </w:rPr>
        <w:lastRenderedPageBreak/>
        <w:t>лекарственных веществ, лекарственных средств и (или) лекарственных форм складов сырья и полупродуктов для фармацевтических предприятий;</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в границах санитарно-защитной зоны допускается размещать:</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а) сельскохозяйственные угодья для выращивания технических культур, не используемых для производства продуктов питания;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AA1BA3">
        <w:rPr>
          <w:rFonts w:ascii="Times New Roman" w:hAnsi="Times New Roman"/>
          <w:sz w:val="24"/>
          <w:szCs w:val="24"/>
        </w:rPr>
        <w:t>электроподстанции</w:t>
      </w:r>
      <w:proofErr w:type="spellEnd"/>
      <w:r w:rsidRPr="00AA1BA3">
        <w:rPr>
          <w:rFonts w:ascii="Times New Roman" w:hAnsi="Times New Roman"/>
          <w:sz w:val="24"/>
          <w:szCs w:val="24"/>
        </w:rPr>
        <w:t xml:space="preserve">, </w:t>
      </w:r>
      <w:proofErr w:type="spellStart"/>
      <w:r w:rsidRPr="00AA1BA3">
        <w:rPr>
          <w:rFonts w:ascii="Times New Roman" w:hAnsi="Times New Roman"/>
          <w:sz w:val="24"/>
          <w:szCs w:val="24"/>
        </w:rPr>
        <w:t>нефте</w:t>
      </w:r>
      <w:proofErr w:type="spellEnd"/>
      <w:r w:rsidRPr="00AA1BA3">
        <w:rPr>
          <w:rFonts w:ascii="Times New Roman" w:hAnsi="Times New Roman"/>
          <w:sz w:val="24"/>
          <w:szCs w:val="24"/>
        </w:rPr>
        <w:t xml:space="preserve">- и газопроводы, артезианские скважины для технического водоснабжения, </w:t>
      </w:r>
      <w:proofErr w:type="spellStart"/>
      <w:r w:rsidRPr="00AA1BA3">
        <w:rPr>
          <w:rFonts w:ascii="Times New Roman" w:hAnsi="Times New Roman"/>
          <w:sz w:val="24"/>
          <w:szCs w:val="24"/>
        </w:rPr>
        <w:t>водоохлаждающие</w:t>
      </w:r>
      <w:proofErr w:type="spellEnd"/>
      <w:r w:rsidRPr="00AA1BA3">
        <w:rPr>
          <w:rFonts w:ascii="Times New Roman" w:hAnsi="Times New Roman"/>
          <w:sz w:val="24"/>
          <w:szCs w:val="24"/>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AA1BA3">
        <w:rPr>
          <w:rFonts w:ascii="Times New Roman" w:hAnsi="Times New Roman"/>
          <w:sz w:val="24"/>
          <w:szCs w:val="24"/>
        </w:rPr>
        <w:t>промплощадки</w:t>
      </w:r>
      <w:proofErr w:type="spellEnd"/>
      <w:r w:rsidRPr="00AA1BA3">
        <w:rPr>
          <w:rFonts w:ascii="Times New Roman" w:hAnsi="Times New Roman"/>
          <w:sz w:val="24"/>
          <w:szCs w:val="24"/>
        </w:rPr>
        <w:t>, предприятий и санитарно-защитной зоны;</w:t>
      </w:r>
    </w:p>
    <w:p w:rsidR="004433A0" w:rsidRPr="00AA1BA3" w:rsidRDefault="004433A0" w:rsidP="004433A0">
      <w:pPr>
        <w:jc w:val="both"/>
        <w:rPr>
          <w:rFonts w:ascii="Times New Roman" w:hAnsi="Times New Roman"/>
          <w:sz w:val="24"/>
          <w:szCs w:val="24"/>
        </w:rPr>
      </w:pPr>
      <w:proofErr w:type="spellStart"/>
      <w:r w:rsidRPr="00AA1BA3">
        <w:rPr>
          <w:rFonts w:ascii="Times New Roman" w:hAnsi="Times New Roman"/>
          <w:sz w:val="24"/>
          <w:szCs w:val="24"/>
        </w:rPr>
        <w:t>д</w:t>
      </w:r>
      <w:proofErr w:type="spellEnd"/>
      <w:r w:rsidRPr="00AA1BA3">
        <w:rPr>
          <w:rFonts w:ascii="Times New Roman" w:hAnsi="Times New Roman"/>
          <w:sz w:val="24"/>
          <w:szCs w:val="24"/>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4433A0" w:rsidRPr="00AA1BA3" w:rsidRDefault="004433A0" w:rsidP="004433A0">
      <w:pPr>
        <w:jc w:val="both"/>
        <w:rPr>
          <w:rFonts w:ascii="Times New Roman" w:hAnsi="Times New Roman"/>
          <w:sz w:val="24"/>
          <w:szCs w:val="24"/>
        </w:rPr>
      </w:pPr>
      <w:r w:rsidRPr="00AA1BA3">
        <w:rPr>
          <w:rFonts w:ascii="Times New Roman" w:hAnsi="Times New Roman"/>
          <w:sz w:val="24"/>
          <w:szCs w:val="24"/>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bCs/>
          <w:i/>
          <w:iCs/>
          <w:sz w:val="24"/>
          <w:szCs w:val="24"/>
        </w:rPr>
      </w:pPr>
      <w:r w:rsidRPr="00AA1BA3">
        <w:rPr>
          <w:rFonts w:ascii="Times New Roman" w:hAnsi="Times New Roman"/>
          <w:b/>
          <w:bCs/>
          <w:i/>
          <w:iCs/>
          <w:sz w:val="24"/>
          <w:szCs w:val="24"/>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AA1BA3">
        <w:rPr>
          <w:rFonts w:ascii="Times New Roman" w:hAnsi="Times New Roman"/>
          <w:b/>
          <w:bCs/>
          <w:i/>
          <w:iCs/>
          <w:sz w:val="24"/>
          <w:szCs w:val="24"/>
        </w:rPr>
        <w:t>электросетевого</w:t>
      </w:r>
      <w:proofErr w:type="spellEnd"/>
      <w:r w:rsidRPr="00AA1BA3">
        <w:rPr>
          <w:rFonts w:ascii="Times New Roman" w:hAnsi="Times New Roman"/>
          <w:b/>
          <w:bCs/>
          <w:i/>
          <w:iCs/>
          <w:sz w:val="24"/>
          <w:szCs w:val="24"/>
        </w:rPr>
        <w:t xml:space="preserve"> хозяйства</w:t>
      </w:r>
    </w:p>
    <w:p w:rsidR="004433A0" w:rsidRPr="00AA1BA3" w:rsidRDefault="004433A0" w:rsidP="004433A0">
      <w:pPr>
        <w:jc w:val="both"/>
        <w:rPr>
          <w:rFonts w:ascii="Times New Roman" w:hAnsi="Times New Roman"/>
          <w:b/>
          <w:bCs/>
          <w:i/>
          <w:iCs/>
          <w:sz w:val="24"/>
          <w:szCs w:val="24"/>
        </w:rPr>
      </w:pPr>
    </w:p>
    <w:p w:rsidR="004433A0" w:rsidRPr="00AA1BA3" w:rsidRDefault="004433A0" w:rsidP="004433A0">
      <w:pPr>
        <w:jc w:val="both"/>
        <w:rPr>
          <w:rFonts w:ascii="Times New Roman" w:hAnsi="Times New Roman"/>
          <w:sz w:val="24"/>
          <w:szCs w:val="24"/>
        </w:rPr>
      </w:pPr>
      <w:r w:rsidRPr="00AA1BA3">
        <w:rPr>
          <w:rFonts w:ascii="Times New Roman" w:hAnsi="Times New Roman"/>
          <w:bCs/>
          <w:iCs/>
          <w:sz w:val="24"/>
          <w:szCs w:val="24"/>
        </w:rPr>
        <w:t>1. В</w:t>
      </w:r>
      <w:r w:rsidRPr="00AA1BA3">
        <w:rPr>
          <w:rFonts w:ascii="Times New Roman" w:hAnsi="Times New Roman"/>
          <w:sz w:val="24"/>
          <w:szCs w:val="24"/>
        </w:rPr>
        <w:t xml:space="preserve"> соответствии с законодательством Российской Федерации</w:t>
      </w:r>
      <w:r w:rsidRPr="00AA1BA3">
        <w:rPr>
          <w:rFonts w:ascii="Times New Roman" w:hAnsi="Times New Roman"/>
          <w:bCs/>
          <w:iCs/>
          <w:sz w:val="24"/>
          <w:szCs w:val="24"/>
        </w:rPr>
        <w:t xml:space="preserve"> в</w:t>
      </w:r>
      <w:r w:rsidRPr="00AA1BA3">
        <w:rPr>
          <w:rFonts w:ascii="Times New Roman" w:hAnsi="Times New Roman"/>
          <w:sz w:val="24"/>
          <w:szCs w:val="24"/>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н</w:t>
      </w:r>
      <w:r w:rsidRPr="00AA1BA3">
        <w:rPr>
          <w:rFonts w:ascii="Times New Roman" w:hAnsi="Times New Roman"/>
          <w:bCs/>
          <w:iCs/>
          <w:sz w:val="24"/>
          <w:szCs w:val="24"/>
        </w:rPr>
        <w:t xml:space="preserve">а территории </w:t>
      </w:r>
      <w:r w:rsidRPr="00AA1BA3">
        <w:rPr>
          <w:rFonts w:ascii="Times New Roman" w:hAnsi="Times New Roman"/>
          <w:sz w:val="24"/>
          <w:szCs w:val="24"/>
        </w:rPr>
        <w:t xml:space="preserve">охранных зон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устанавливаются особые условия использования земельных участков и объектов капитального строительства.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2. Содержание указанных условий определено «Правилами установления охранных зон объектов </w:t>
      </w:r>
      <w:proofErr w:type="spellStart"/>
      <w:r w:rsidRPr="00AA1BA3">
        <w:rPr>
          <w:rFonts w:ascii="Times New Roman" w:hAnsi="Times New Roman" w:cs="Times New Roman"/>
          <w:sz w:val="24"/>
          <w:szCs w:val="24"/>
        </w:rPr>
        <w:t>электросетевого</w:t>
      </w:r>
      <w:proofErr w:type="spellEnd"/>
      <w:r w:rsidRPr="00AA1BA3">
        <w:rPr>
          <w:rFonts w:ascii="Times New Roman" w:hAnsi="Times New Roman" w:cs="Times New Roman"/>
          <w:sz w:val="24"/>
          <w:szCs w:val="24"/>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0"/>
          <w:sz w:val="24"/>
          <w:szCs w:val="24"/>
        </w:rPr>
        <w:t>3. В</w:t>
      </w:r>
      <w:r w:rsidRPr="00AA1BA3">
        <w:rPr>
          <w:rFonts w:ascii="Times New Roman" w:hAnsi="Times New Roman"/>
          <w:sz w:val="24"/>
          <w:szCs w:val="24"/>
        </w:rPr>
        <w:t xml:space="preserve"> охранных зонах запрещается осуществлять любые действия, которые могут нарушить безопасную работу объектов </w:t>
      </w:r>
      <w:proofErr w:type="spellStart"/>
      <w:r w:rsidRPr="00AA1BA3">
        <w:rPr>
          <w:rFonts w:ascii="Times New Roman" w:hAnsi="Times New Roman"/>
          <w:sz w:val="24"/>
          <w:szCs w:val="24"/>
        </w:rPr>
        <w:t>электросетевого</w:t>
      </w:r>
      <w:proofErr w:type="spellEnd"/>
      <w:r w:rsidRPr="00AA1BA3">
        <w:rPr>
          <w:rFonts w:ascii="Times New Roman" w:hAnsi="Times New Roman"/>
          <w:sz w:val="24"/>
          <w:szCs w:val="24"/>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lastRenderedPageBreak/>
        <w:t xml:space="preserve">1) проводить любые работы и возводить сооружения, которые могут препятствовать доступу к объектам </w:t>
      </w:r>
      <w:proofErr w:type="spellStart"/>
      <w:r w:rsidRPr="00AA1BA3">
        <w:rPr>
          <w:rFonts w:ascii="Times New Roman" w:hAnsi="Times New Roman" w:cs="Times New Roman"/>
          <w:sz w:val="24"/>
          <w:szCs w:val="24"/>
        </w:rPr>
        <w:t>электросетевого</w:t>
      </w:r>
      <w:proofErr w:type="spellEnd"/>
      <w:r w:rsidRPr="00AA1BA3">
        <w:rPr>
          <w:rFonts w:ascii="Times New Roman" w:hAnsi="Times New Roman" w:cs="Times New Roman"/>
          <w:sz w:val="24"/>
          <w:szCs w:val="24"/>
        </w:rPr>
        <w:t xml:space="preserve"> хозяйства, без создания необходимых для такого доступа проходов и подъездов;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размещать свалки;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складировать или размещать хранилища любых, в том числе горюче-смазочных, материалов;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В пределах охранных зон без письменного решения о согласовании сетевых организаций запрещаются: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строительство, капитальный ремонт, реконструкция или снос зданий и сооружений;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горные, взрывные, мелиоративные работы, в том числе связанные с временным затоплением земель;</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посадка и вырубка деревьев и кустарников;</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5) земляные работы на глубине более </w:t>
      </w:r>
      <w:smartTag w:uri="urn:schemas-microsoft-com:office:smarttags" w:element="metricconverter">
        <w:smartTagPr>
          <w:attr w:name="ProductID" w:val="0,3 метра"/>
        </w:smartTagPr>
        <w:r w:rsidRPr="00AA1BA3">
          <w:rPr>
            <w:rFonts w:ascii="Times New Roman" w:hAnsi="Times New Roman" w:cs="Times New Roman"/>
            <w:sz w:val="24"/>
            <w:szCs w:val="24"/>
          </w:rPr>
          <w:t>0,3 метра</w:t>
        </w:r>
      </w:smartTag>
      <w:r w:rsidRPr="00AA1BA3">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AA1BA3">
          <w:rPr>
            <w:rFonts w:ascii="Times New Roman" w:hAnsi="Times New Roman" w:cs="Times New Roman"/>
            <w:sz w:val="24"/>
            <w:szCs w:val="24"/>
          </w:rPr>
          <w:t>0,45 метра</w:t>
        </w:r>
      </w:smartTag>
      <w:r w:rsidRPr="00AA1BA3">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6)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AA1BA3">
          <w:rPr>
            <w:rFonts w:ascii="Times New Roman" w:hAnsi="Times New Roman" w:cs="Times New Roman"/>
            <w:sz w:val="24"/>
            <w:szCs w:val="24"/>
          </w:rPr>
          <w:t>3 метров</w:t>
        </w:r>
      </w:smartTag>
      <w:r w:rsidRPr="00AA1BA3">
        <w:rPr>
          <w:rFonts w:ascii="Times New Roman" w:hAnsi="Times New Roman" w:cs="Times New Roman"/>
          <w:sz w:val="24"/>
          <w:szCs w:val="24"/>
        </w:rPr>
        <w:t xml:space="preserve"> (в охранных зонах воздушных линий электропередачи);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7)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AA1BA3">
          <w:rPr>
            <w:rFonts w:ascii="Times New Roman" w:hAnsi="Times New Roman" w:cs="Times New Roman"/>
            <w:sz w:val="24"/>
            <w:szCs w:val="24"/>
          </w:rPr>
          <w:t>4 метров</w:t>
        </w:r>
      </w:smartTag>
      <w:r w:rsidRPr="00AA1BA3">
        <w:rPr>
          <w:rFonts w:ascii="Times New Roman" w:hAnsi="Times New Roman" w:cs="Times New Roman"/>
          <w:sz w:val="24"/>
          <w:szCs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i/>
          <w:color w:val="000001"/>
          <w:sz w:val="24"/>
          <w:szCs w:val="24"/>
        </w:rPr>
      </w:pPr>
      <w:r w:rsidRPr="00AA1BA3">
        <w:rPr>
          <w:rFonts w:ascii="Times New Roman" w:hAnsi="Times New Roman"/>
          <w:b/>
          <w:bCs/>
          <w:i/>
          <w:iCs/>
          <w:sz w:val="24"/>
          <w:szCs w:val="24"/>
        </w:rPr>
        <w:t>Статья 43. Ограничения использования земельных участков и объектов капитального строительства на территории охранных зон</w:t>
      </w:r>
      <w:r w:rsidRPr="00AA1BA3">
        <w:rPr>
          <w:rFonts w:ascii="Times New Roman" w:hAnsi="Times New Roman"/>
          <w:color w:val="000001"/>
          <w:sz w:val="24"/>
          <w:szCs w:val="24"/>
        </w:rPr>
        <w:t xml:space="preserve"> </w:t>
      </w:r>
      <w:r w:rsidRPr="00AA1BA3">
        <w:rPr>
          <w:rFonts w:ascii="Times New Roman" w:hAnsi="Times New Roman"/>
          <w:b/>
          <w:i/>
          <w:color w:val="000001"/>
          <w:sz w:val="24"/>
          <w:szCs w:val="24"/>
        </w:rPr>
        <w:t>газораспределительных сетей</w:t>
      </w:r>
    </w:p>
    <w:p w:rsidR="004433A0" w:rsidRPr="00AA1BA3" w:rsidRDefault="004433A0" w:rsidP="004433A0">
      <w:pPr>
        <w:jc w:val="both"/>
        <w:rPr>
          <w:rFonts w:ascii="Times New Roman" w:hAnsi="Times New Roman"/>
          <w:b/>
          <w:i/>
          <w:color w:val="000001"/>
          <w:sz w:val="24"/>
          <w:szCs w:val="24"/>
        </w:rPr>
      </w:pP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bCs/>
          <w:iCs/>
          <w:sz w:val="24"/>
          <w:szCs w:val="24"/>
        </w:rPr>
        <w:t>1. В</w:t>
      </w:r>
      <w:r w:rsidRPr="00AA1BA3">
        <w:rPr>
          <w:rFonts w:ascii="Times New Roman" w:hAnsi="Times New Roman"/>
          <w:sz w:val="24"/>
          <w:szCs w:val="24"/>
        </w:rPr>
        <w:t xml:space="preserve"> соответствии с законодательством Российской Федерации</w:t>
      </w:r>
      <w:r w:rsidRPr="00AA1BA3">
        <w:rPr>
          <w:rFonts w:ascii="Times New Roman" w:hAnsi="Times New Roman"/>
          <w:bCs/>
          <w:iCs/>
          <w:sz w:val="24"/>
          <w:szCs w:val="24"/>
        </w:rPr>
        <w:t xml:space="preserve"> </w:t>
      </w:r>
      <w:r w:rsidRPr="00AA1BA3">
        <w:rPr>
          <w:rFonts w:ascii="Times New Roman" w:hAnsi="Times New Roman"/>
          <w:color w:val="000001"/>
          <w:sz w:val="24"/>
          <w:szCs w:val="24"/>
        </w:rPr>
        <w:t xml:space="preserve">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sz w:val="24"/>
          <w:szCs w:val="24"/>
        </w:rPr>
        <w:t>2. О</w:t>
      </w:r>
      <w:r w:rsidRPr="00AA1BA3">
        <w:rPr>
          <w:rFonts w:ascii="Times New Roman" w:hAnsi="Times New Roman"/>
          <w:color w:val="000001"/>
          <w:sz w:val="24"/>
          <w:szCs w:val="24"/>
        </w:rPr>
        <w:t xml:space="preserve">граничения хозяйственной деятельности, которая может привести к повреждению газораспределительных сетей, определены </w:t>
      </w:r>
      <w:r w:rsidRPr="00AA1BA3">
        <w:rPr>
          <w:rFonts w:ascii="Times New Roman" w:hAnsi="Times New Roman"/>
          <w:sz w:val="24"/>
          <w:szCs w:val="24"/>
        </w:rPr>
        <w:t>«Правилами охраны газораспределительных сетей», утвержденными постановлением Правительства Российской Федерации от 20.11.2000 г. № 878.</w:t>
      </w:r>
      <w:r w:rsidRPr="00AA1BA3">
        <w:rPr>
          <w:rFonts w:ascii="Times New Roman" w:hAnsi="Times New Roman"/>
          <w:color w:val="000001"/>
          <w:sz w:val="24"/>
          <w:szCs w:val="24"/>
        </w:rPr>
        <w:t xml:space="preserve">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1) строить объекты жилищно-гражданского и производственного назначения;</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5) устраивать свалки и склады, разливать растворы кислот, солей, щелочей и других химически активных веществ;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lastRenderedPageBreak/>
        <w:t xml:space="preserve">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w:t>
      </w:r>
    </w:p>
    <w:p w:rsidR="004433A0" w:rsidRPr="00AA1BA3" w:rsidRDefault="004433A0" w:rsidP="004433A0">
      <w:pPr>
        <w:jc w:val="both"/>
        <w:rPr>
          <w:rFonts w:ascii="Times New Roman" w:hAnsi="Times New Roman"/>
          <w:color w:val="000001"/>
          <w:sz w:val="24"/>
          <w:szCs w:val="24"/>
        </w:rPr>
      </w:pPr>
      <w:r w:rsidRPr="00AA1BA3">
        <w:rPr>
          <w:rFonts w:ascii="Times New Roman" w:hAnsi="Times New Roman"/>
          <w:color w:val="000001"/>
          <w:sz w:val="24"/>
          <w:szCs w:val="24"/>
        </w:rPr>
        <w:t xml:space="preserve">7)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AA1BA3">
          <w:rPr>
            <w:rFonts w:ascii="Times New Roman" w:hAnsi="Times New Roman"/>
            <w:color w:val="000001"/>
            <w:sz w:val="24"/>
            <w:szCs w:val="24"/>
          </w:rPr>
          <w:t>0,3 метра</w:t>
        </w:r>
      </w:smartTag>
      <w:r w:rsidRPr="00AA1BA3">
        <w:rPr>
          <w:rFonts w:ascii="Times New Roman" w:hAnsi="Times New Roman"/>
          <w:color w:val="000001"/>
          <w:sz w:val="24"/>
          <w:szCs w:val="24"/>
        </w:rPr>
        <w:t xml:space="preserve">; </w:t>
      </w:r>
    </w:p>
    <w:p w:rsidR="004433A0" w:rsidRPr="00AA1BA3" w:rsidRDefault="004433A0" w:rsidP="004433A0">
      <w:pPr>
        <w:jc w:val="both"/>
        <w:rPr>
          <w:rFonts w:ascii="Times New Roman" w:hAnsi="Times New Roman"/>
          <w:sz w:val="24"/>
          <w:szCs w:val="24"/>
        </w:rPr>
      </w:pPr>
      <w:r w:rsidRPr="00AA1BA3">
        <w:rPr>
          <w:rFonts w:ascii="Times New Roman" w:hAnsi="Times New Roman"/>
          <w:color w:val="000001"/>
          <w:sz w:val="24"/>
          <w:szCs w:val="24"/>
        </w:rPr>
        <w:t xml:space="preserve">8) самовольно подключаться к газораспределительным сетям. </w:t>
      </w:r>
    </w:p>
    <w:p w:rsidR="004433A0" w:rsidRPr="00AA1BA3" w:rsidRDefault="004433A0" w:rsidP="004433A0">
      <w:pPr>
        <w:jc w:val="both"/>
        <w:rPr>
          <w:rFonts w:ascii="Times New Roman" w:hAnsi="Times New Roman"/>
          <w:sz w:val="24"/>
          <w:szCs w:val="24"/>
        </w:rPr>
      </w:pPr>
    </w:p>
    <w:p w:rsidR="004433A0" w:rsidRPr="00AA1BA3" w:rsidRDefault="004433A0" w:rsidP="004433A0">
      <w:pPr>
        <w:jc w:val="both"/>
        <w:rPr>
          <w:rFonts w:ascii="Times New Roman" w:hAnsi="Times New Roman"/>
          <w:b/>
          <w:bCs/>
          <w:i/>
          <w:iCs/>
          <w:sz w:val="24"/>
          <w:szCs w:val="24"/>
        </w:rPr>
      </w:pPr>
      <w:r w:rsidRPr="00AA1BA3">
        <w:rPr>
          <w:rFonts w:ascii="Times New Roman" w:hAnsi="Times New Roman"/>
          <w:b/>
          <w:bCs/>
          <w:i/>
          <w:iCs/>
          <w:sz w:val="24"/>
          <w:szCs w:val="24"/>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4433A0" w:rsidRPr="00AA1BA3" w:rsidRDefault="004433A0" w:rsidP="004433A0">
      <w:pPr>
        <w:jc w:val="both"/>
        <w:rPr>
          <w:rFonts w:ascii="Times New Roman" w:hAnsi="Times New Roman"/>
          <w:sz w:val="24"/>
          <w:szCs w:val="24"/>
        </w:rPr>
      </w:pP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1) ограничения использования территории;</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2) ограничения хозяйственной и иной деятельности; </w:t>
      </w:r>
    </w:p>
    <w:p w:rsidR="004433A0" w:rsidRPr="00AA1BA3" w:rsidRDefault="004433A0" w:rsidP="004433A0">
      <w:pPr>
        <w:pStyle w:val="ConsNormal"/>
        <w:widowControl/>
        <w:ind w:firstLine="0"/>
        <w:jc w:val="both"/>
        <w:rPr>
          <w:rFonts w:ascii="Times New Roman" w:hAnsi="Times New Roman"/>
          <w:sz w:val="24"/>
          <w:szCs w:val="24"/>
        </w:rPr>
      </w:pPr>
      <w:r w:rsidRPr="00AA1BA3">
        <w:rPr>
          <w:rFonts w:ascii="Times New Roman" w:hAnsi="Times New Roman"/>
          <w:sz w:val="24"/>
          <w:szCs w:val="24"/>
        </w:rPr>
        <w:t xml:space="preserve">3) обязательные мероприятия по защите населения и территорий, в том числе при возникновении чрезвычайных ситуаций. </w:t>
      </w:r>
    </w:p>
    <w:p w:rsidR="004433A0" w:rsidRPr="00AA1BA3" w:rsidRDefault="004433A0" w:rsidP="004433A0">
      <w:pPr>
        <w:rPr>
          <w:rFonts w:ascii="Times New Roman" w:hAnsi="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45. Порядок применения градостроительных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техническим регламентам, региональным и местным нормативам градостроительного проектирования.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разрешенный для данной территориальной зоны, необходимо получение разрешения в соответствии с порядком, установленным настоящими Правилами.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jc w:val="center"/>
        <w:rPr>
          <w:rFonts w:ascii="Times New Roman" w:hAnsi="Times New Roman" w:cs="Times New Roman"/>
          <w:b/>
          <w:bCs/>
          <w:sz w:val="24"/>
          <w:szCs w:val="24"/>
        </w:rPr>
      </w:pPr>
      <w:r w:rsidRPr="00AA1BA3">
        <w:rPr>
          <w:rFonts w:ascii="Times New Roman" w:hAnsi="Times New Roman" w:cs="Times New Roman"/>
          <w:b/>
          <w:bCs/>
          <w:sz w:val="24"/>
          <w:szCs w:val="24"/>
        </w:rPr>
        <w:t>Глава 9. Карта градостроительного зонирования</w:t>
      </w:r>
    </w:p>
    <w:p w:rsidR="004433A0" w:rsidRPr="00AA1BA3" w:rsidRDefault="004433A0" w:rsidP="004433A0">
      <w:pPr>
        <w:pStyle w:val="ConsPlusNormal"/>
        <w:widowControl/>
        <w:jc w:val="center"/>
        <w:rPr>
          <w:rFonts w:ascii="Times New Roman" w:hAnsi="Times New Roman" w:cs="Times New Roman"/>
          <w:b/>
          <w:bCs/>
          <w:i/>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lastRenderedPageBreak/>
        <w:t>Статья 46. Состав и содержание карты градостроительного зонирования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Карта градостроительного зонирования включает в себя: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обзорную карту населенного пункта пос. Бурасы Новобурасского муниципального образования;</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карту градостроительного (функционального) зонирования населенного пункта пос. Бурасы Новобурасского муниципального образования.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b/>
          <w:bCs/>
          <w:i/>
          <w:iCs/>
          <w:sz w:val="24"/>
          <w:szCs w:val="24"/>
        </w:rPr>
      </w:pPr>
      <w:r w:rsidRPr="00AA1BA3">
        <w:rPr>
          <w:rFonts w:ascii="Times New Roman" w:hAnsi="Times New Roman" w:cs="Times New Roman"/>
          <w:b/>
          <w:bCs/>
          <w:i/>
          <w:iCs/>
          <w:sz w:val="24"/>
          <w:szCs w:val="24"/>
        </w:rPr>
        <w:t>Статья 47. Порядок ведения карты градостроительного зонирования</w:t>
      </w:r>
    </w:p>
    <w:p w:rsidR="004433A0" w:rsidRPr="00AA1BA3" w:rsidRDefault="004433A0" w:rsidP="004433A0">
      <w:pPr>
        <w:pStyle w:val="ConsPlusNormal"/>
        <w:widowControl/>
        <w:jc w:val="both"/>
        <w:rPr>
          <w:rFonts w:ascii="Times New Roman" w:hAnsi="Times New Roman" w:cs="Times New Roman"/>
          <w:sz w:val="24"/>
          <w:szCs w:val="24"/>
        </w:rPr>
      </w:pP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2. Внесение изменений в карту границ территориальных зон осуществляется в порядке, установленном настоящими Правилами.</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4. 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 xml:space="preserve">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 </w:t>
      </w:r>
    </w:p>
    <w:p w:rsidR="004433A0" w:rsidRPr="00AA1BA3" w:rsidRDefault="004433A0" w:rsidP="004433A0">
      <w:pPr>
        <w:pStyle w:val="ConsPlusNormal"/>
        <w:widowControl/>
        <w:jc w:val="both"/>
        <w:rPr>
          <w:rFonts w:ascii="Times New Roman" w:hAnsi="Times New Roman" w:cs="Times New Roman"/>
          <w:sz w:val="24"/>
          <w:szCs w:val="24"/>
        </w:rPr>
      </w:pPr>
      <w:r w:rsidRPr="00AA1BA3">
        <w:rPr>
          <w:rFonts w:ascii="Times New Roman" w:hAnsi="Times New Roman" w:cs="Times New Roman"/>
          <w:sz w:val="24"/>
          <w:szCs w:val="24"/>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4433A0" w:rsidRPr="00AA1BA3" w:rsidRDefault="004433A0" w:rsidP="004433A0">
      <w:pPr>
        <w:pStyle w:val="ConsPlusNormal"/>
        <w:widowControl/>
        <w:jc w:val="center"/>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Default="00AA1BA3" w:rsidP="004433A0">
      <w:pPr>
        <w:pStyle w:val="ConsPlusNormal"/>
        <w:widowControl/>
        <w:rPr>
          <w:rFonts w:ascii="Times New Roman" w:hAnsi="Times New Roman" w:cs="Times New Roman"/>
          <w:sz w:val="24"/>
          <w:szCs w:val="24"/>
        </w:rPr>
      </w:pPr>
    </w:p>
    <w:p w:rsidR="00AA1BA3" w:rsidRPr="00AA1BA3" w:rsidRDefault="00AA1BA3"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Pr="00AA1BA3"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ОБЗОРНАЯ  КАРТА</w:t>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19" name="Рисунок 19" descr="Бурасы_Обзор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урасы_Обзорная карта"/>
                    <pic:cNvPicPr>
                      <a:picLocks noChangeAspect="1" noChangeArrowheads="1"/>
                    </pic:cNvPicPr>
                  </pic:nvPicPr>
                  <pic:blipFill>
                    <a:blip r:embed="rId31"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Normal"/>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Title"/>
        <w:widowControl/>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right"/>
        <w:rPr>
          <w:rFonts w:ascii="Times New Roman" w:hAnsi="Times New Roman" w:cs="Times New Roman"/>
          <w:sz w:val="24"/>
          <w:szCs w:val="24"/>
        </w:rPr>
      </w:pPr>
    </w:p>
    <w:p w:rsidR="004433A0"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КАРТА  ГРАДОСТРОИТЕЛЬНОГО ( ФУНКЦИОНАЛЬНОГО)</w:t>
      </w:r>
    </w:p>
    <w:p w:rsidR="004433A0" w:rsidRPr="00FF07BE" w:rsidRDefault="004433A0" w:rsidP="004433A0">
      <w:pPr>
        <w:pStyle w:val="ConsPlusNormal"/>
        <w:widowControl/>
        <w:jc w:val="center"/>
        <w:rPr>
          <w:rFonts w:ascii="Times New Roman" w:hAnsi="Times New Roman" w:cs="Times New Roman"/>
          <w:sz w:val="24"/>
          <w:szCs w:val="24"/>
        </w:rPr>
      </w:pPr>
      <w:r>
        <w:rPr>
          <w:rFonts w:ascii="Times New Roman" w:hAnsi="Times New Roman" w:cs="Times New Roman"/>
          <w:sz w:val="24"/>
          <w:szCs w:val="24"/>
        </w:rPr>
        <w:t xml:space="preserve"> ЗОНИРОВАНИЯ</w:t>
      </w:r>
    </w:p>
    <w:p w:rsidR="004433A0" w:rsidRDefault="004433A0" w:rsidP="004433A0">
      <w:pPr>
        <w:pStyle w:val="ConsPlusTitle"/>
        <w:widowControl/>
        <w:rPr>
          <w:rFonts w:ascii="Times New Roman" w:hAnsi="Times New Roman" w:cs="Times New Roman"/>
          <w:sz w:val="24"/>
          <w:szCs w:val="24"/>
        </w:rPr>
      </w:pPr>
      <w:r>
        <w:rPr>
          <w:rFonts w:ascii="Times New Roman" w:hAnsi="Times New Roman" w:cs="Times New Roman"/>
          <w:sz w:val="24"/>
          <w:szCs w:val="24"/>
        </w:rPr>
        <w:t xml:space="preserve"> </w:t>
      </w:r>
    </w:p>
    <w:p w:rsidR="004433A0" w:rsidRDefault="004433A0" w:rsidP="004433A0">
      <w:pPr>
        <w:pStyle w:val="ConsPlusTitle"/>
        <w:widowControl/>
        <w:rPr>
          <w:rFonts w:ascii="Times New Roman" w:hAnsi="Times New Roman" w:cs="Times New Roman"/>
          <w:sz w:val="24"/>
          <w:szCs w:val="24"/>
        </w:rPr>
      </w:pPr>
    </w:p>
    <w:p w:rsidR="004433A0" w:rsidRPr="00FF07BE" w:rsidRDefault="004433A0" w:rsidP="004433A0">
      <w:pPr>
        <w:pStyle w:val="ConsPlusTitle"/>
        <w:widowControl/>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68745" cy="6468745"/>
            <wp:effectExtent l="19050" t="0" r="8255" b="0"/>
            <wp:docPr id="20" name="Рисунок 20" descr="Бурасы_Карта_функциональное 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урасы_Карта_функциональное зонирование"/>
                    <pic:cNvPicPr>
                      <a:picLocks noChangeAspect="1" noChangeArrowheads="1"/>
                    </pic:cNvPicPr>
                  </pic:nvPicPr>
                  <pic:blipFill>
                    <a:blip r:embed="rId32" cstate="print"/>
                    <a:srcRect/>
                    <a:stretch>
                      <a:fillRect/>
                    </a:stretch>
                  </pic:blipFill>
                  <pic:spPr bwMode="auto">
                    <a:xfrm>
                      <a:off x="0" y="0"/>
                      <a:ext cx="6468745" cy="6468745"/>
                    </a:xfrm>
                    <a:prstGeom prst="rect">
                      <a:avLst/>
                    </a:prstGeom>
                    <a:noFill/>
                    <a:ln w="9525">
                      <a:noFill/>
                      <a:miter lim="800000"/>
                      <a:headEnd/>
                      <a:tailEnd/>
                    </a:ln>
                  </pic:spPr>
                </pic:pic>
              </a:graphicData>
            </a:graphic>
          </wp:inline>
        </w:drawing>
      </w:r>
    </w:p>
    <w:p w:rsidR="004433A0" w:rsidRDefault="004433A0" w:rsidP="004433A0">
      <w:pPr>
        <w:ind w:right="850"/>
      </w:pPr>
    </w:p>
    <w:p w:rsidR="004433A0" w:rsidRDefault="004433A0" w:rsidP="00330544">
      <w:pPr>
        <w:jc w:val="both"/>
        <w:rPr>
          <w:rFonts w:ascii="Times New Roman" w:hAnsi="Times New Roman"/>
          <w:sz w:val="28"/>
          <w:szCs w:val="28"/>
        </w:rPr>
      </w:pPr>
    </w:p>
    <w:p w:rsidR="004433A0" w:rsidRPr="005F2AC0" w:rsidRDefault="004433A0" w:rsidP="00330544">
      <w:pPr>
        <w:jc w:val="both"/>
        <w:rPr>
          <w:rFonts w:ascii="Times New Roman" w:hAnsi="Times New Roman"/>
          <w:sz w:val="28"/>
          <w:szCs w:val="28"/>
        </w:rPr>
      </w:pPr>
    </w:p>
    <w:sectPr w:rsidR="004433A0" w:rsidRPr="005F2AC0" w:rsidSect="004433A0">
      <w:pgSz w:w="11906" w:h="16838"/>
      <w:pgMar w:top="1134" w:right="851" w:bottom="1134"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2"/>
      <w:numFmt w:val="decimal"/>
      <w:lvlText w:val="%1"/>
      <w:lvlJc w:val="left"/>
      <w:pPr>
        <w:tabs>
          <w:tab w:val="num" w:pos="1140"/>
        </w:tabs>
        <w:ind w:left="1140" w:hanging="780"/>
      </w:pPr>
    </w:lvl>
    <w:lvl w:ilvl="1">
      <w:start w:val="1"/>
      <w:numFmt w:val="decimal"/>
      <w:lvlText w:val="%1.%2"/>
      <w:lvlJc w:val="left"/>
      <w:pPr>
        <w:tabs>
          <w:tab w:val="num" w:pos="227"/>
        </w:tabs>
        <w:ind w:left="397" w:hanging="170"/>
      </w:pPr>
    </w:lvl>
    <w:lvl w:ilvl="2">
      <w:start w:val="3"/>
      <w:numFmt w:val="decimal"/>
      <w:lvlText w:val="%1.%2.%3"/>
      <w:lvlJc w:val="left"/>
      <w:pPr>
        <w:tabs>
          <w:tab w:val="num" w:pos="357"/>
        </w:tabs>
        <w:ind w:left="227" w:firstLine="133"/>
      </w:pPr>
    </w:lvl>
    <w:lvl w:ilvl="3">
      <w:start w:val="1"/>
      <w:numFmt w:val="decimal"/>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3">
    <w:nsid w:val="00000004"/>
    <w:multiLevelType w:val="multilevel"/>
    <w:tmpl w:val="00000004"/>
    <w:name w:val="WW8Num4"/>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8"/>
    <w:multiLevelType w:val="multilevel"/>
    <w:tmpl w:val="00000008"/>
    <w:name w:val="WW8Num8"/>
    <w:lvl w:ilvl="0">
      <w:start w:val="1"/>
      <w:numFmt w:val="none"/>
      <w:suff w:val="nothing"/>
      <w:lvlText w:val=""/>
      <w:lvlJc w:val="left"/>
      <w:pPr>
        <w:tabs>
          <w:tab w:val="num" w:pos="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6">
    <w:nsid w:val="0000001A"/>
    <w:multiLevelType w:val="singleLevel"/>
    <w:tmpl w:val="0000001A"/>
    <w:name w:val="WW8Num26"/>
    <w:lvl w:ilvl="0">
      <w:start w:val="1"/>
      <w:numFmt w:val="decimal"/>
      <w:lvlText w:val="%1."/>
      <w:lvlJc w:val="left"/>
      <w:pPr>
        <w:tabs>
          <w:tab w:val="num" w:pos="390"/>
        </w:tabs>
        <w:ind w:left="390" w:hanging="390"/>
      </w:pPr>
    </w:lvl>
  </w:abstractNum>
  <w:abstractNum w:abstractNumId="7">
    <w:nsid w:val="23604CC6"/>
    <w:multiLevelType w:val="hybridMultilevel"/>
    <w:tmpl w:val="26DC26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28042DC"/>
    <w:multiLevelType w:val="hybridMultilevel"/>
    <w:tmpl w:val="9B76AC1E"/>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7"/>
  </w:num>
  <w:num w:numId="2">
    <w:abstractNumId w:val="8"/>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drawingGridHorizontalSpacing w:val="110"/>
  <w:displayHorizontalDrawingGridEvery w:val="2"/>
  <w:displayVerticalDrawingGridEvery w:val="2"/>
  <w:characterSpacingControl w:val="doNotCompress"/>
  <w:compat/>
  <w:rsids>
    <w:rsidRoot w:val="005F2AC0"/>
    <w:rsid w:val="00107440"/>
    <w:rsid w:val="001843D5"/>
    <w:rsid w:val="00330544"/>
    <w:rsid w:val="00426582"/>
    <w:rsid w:val="004433A0"/>
    <w:rsid w:val="005D5B46"/>
    <w:rsid w:val="005F2AC0"/>
    <w:rsid w:val="00650627"/>
    <w:rsid w:val="00794ABB"/>
    <w:rsid w:val="007F35ED"/>
    <w:rsid w:val="009A6EFE"/>
    <w:rsid w:val="00A73C24"/>
    <w:rsid w:val="00AA1BA3"/>
    <w:rsid w:val="00C016C8"/>
    <w:rsid w:val="00DE1E5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AC0"/>
    <w:pPr>
      <w:spacing w:after="0" w:line="240" w:lineRule="auto"/>
      <w:jc w:val="center"/>
    </w:pPr>
    <w:rPr>
      <w:rFonts w:ascii="Calibri" w:eastAsia="Calibri" w:hAnsi="Calibri" w:cs="Times New Roman"/>
    </w:rPr>
  </w:style>
  <w:style w:type="paragraph" w:styleId="2">
    <w:name w:val="heading 2"/>
    <w:basedOn w:val="a"/>
    <w:next w:val="a"/>
    <w:link w:val="20"/>
    <w:qFormat/>
    <w:rsid w:val="005F2AC0"/>
    <w:pPr>
      <w:keepNext/>
      <w:overflowPunct w:val="0"/>
      <w:autoSpaceDE w:val="0"/>
      <w:autoSpaceDN w:val="0"/>
      <w:adjustRightInd w:val="0"/>
      <w:textAlignment w:val="baseline"/>
      <w:outlineLvl w:val="1"/>
    </w:pPr>
    <w:rPr>
      <w:rFonts w:ascii="Times New Roman" w:eastAsia="Times New Roman" w:hAnsi="Times New Roman"/>
      <w:b/>
      <w:bCs/>
      <w:sz w:val="44"/>
      <w:szCs w:val="20"/>
      <w:lang w:eastAsia="ru-RU"/>
    </w:rPr>
  </w:style>
  <w:style w:type="paragraph" w:styleId="3">
    <w:name w:val="heading 3"/>
    <w:basedOn w:val="a"/>
    <w:next w:val="a"/>
    <w:link w:val="30"/>
    <w:qFormat/>
    <w:rsid w:val="004433A0"/>
    <w:pPr>
      <w:keepNext/>
      <w:widowControl w:val="0"/>
      <w:tabs>
        <w:tab w:val="num" w:pos="432"/>
        <w:tab w:val="left" w:pos="720"/>
      </w:tabs>
      <w:suppressAutoHyphens/>
      <w:jc w:val="both"/>
      <w:outlineLvl w:val="2"/>
    </w:pPr>
    <w:rPr>
      <w:rFonts w:ascii="Times New Roman" w:eastAsia="Times New Roman" w:hAnsi="Times New Roman" w:cs="Arial"/>
      <w:b/>
      <w:bCs/>
      <w:sz w:val="28"/>
      <w:szCs w:val="28"/>
      <w:lang w:eastAsia="ar-SA"/>
    </w:rPr>
  </w:style>
  <w:style w:type="paragraph" w:styleId="4">
    <w:name w:val="heading 4"/>
    <w:basedOn w:val="a"/>
    <w:next w:val="a"/>
    <w:link w:val="40"/>
    <w:qFormat/>
    <w:rsid w:val="004433A0"/>
    <w:pPr>
      <w:keepNext/>
      <w:suppressAutoHyphens/>
      <w:spacing w:before="240" w:after="60"/>
      <w:ind w:left="2880" w:hanging="360"/>
      <w:outlineLvl w:val="3"/>
    </w:pPr>
    <w:rPr>
      <w:rFonts w:ascii="Times New Roman" w:eastAsia="Times New Roman" w:hAnsi="Times New Roman"/>
      <w:bCs/>
      <w:i/>
      <w:color w:val="000000"/>
      <w:sz w:val="40"/>
      <w:szCs w:val="40"/>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F2AC0"/>
    <w:rPr>
      <w:rFonts w:ascii="Times New Roman" w:eastAsia="Times New Roman" w:hAnsi="Times New Roman" w:cs="Times New Roman"/>
      <w:b/>
      <w:bCs/>
      <w:sz w:val="44"/>
      <w:szCs w:val="20"/>
      <w:lang w:eastAsia="ru-RU"/>
    </w:rPr>
  </w:style>
  <w:style w:type="paragraph" w:styleId="a3">
    <w:name w:val="Title"/>
    <w:basedOn w:val="a"/>
    <w:link w:val="a4"/>
    <w:qFormat/>
    <w:rsid w:val="005F2AC0"/>
    <w:pPr>
      <w:overflowPunct w:val="0"/>
      <w:autoSpaceDE w:val="0"/>
      <w:autoSpaceDN w:val="0"/>
      <w:adjustRightInd w:val="0"/>
      <w:textAlignment w:val="baseline"/>
    </w:pPr>
    <w:rPr>
      <w:rFonts w:ascii="Times New Roman" w:eastAsia="Times New Roman" w:hAnsi="Times New Roman"/>
      <w:b/>
      <w:bCs/>
      <w:sz w:val="28"/>
      <w:szCs w:val="20"/>
      <w:lang w:eastAsia="ru-RU"/>
    </w:rPr>
  </w:style>
  <w:style w:type="character" w:customStyle="1" w:styleId="a4">
    <w:name w:val="Название Знак"/>
    <w:basedOn w:val="a0"/>
    <w:link w:val="a3"/>
    <w:rsid w:val="005F2AC0"/>
    <w:rPr>
      <w:rFonts w:ascii="Times New Roman" w:eastAsia="Times New Roman" w:hAnsi="Times New Roman" w:cs="Times New Roman"/>
      <w:b/>
      <w:bCs/>
      <w:sz w:val="28"/>
      <w:szCs w:val="20"/>
      <w:lang w:eastAsia="ru-RU"/>
    </w:rPr>
  </w:style>
  <w:style w:type="paragraph" w:styleId="a5">
    <w:name w:val="Subtitle"/>
    <w:basedOn w:val="a"/>
    <w:link w:val="a6"/>
    <w:qFormat/>
    <w:rsid w:val="005F2AC0"/>
    <w:pPr>
      <w:overflowPunct w:val="0"/>
      <w:autoSpaceDE w:val="0"/>
      <w:autoSpaceDN w:val="0"/>
      <w:adjustRightInd w:val="0"/>
      <w:textAlignment w:val="baseline"/>
    </w:pPr>
    <w:rPr>
      <w:rFonts w:ascii="Times New Roman" w:eastAsia="Times New Roman" w:hAnsi="Times New Roman"/>
      <w:b/>
      <w:bCs/>
      <w:sz w:val="24"/>
      <w:szCs w:val="20"/>
      <w:lang w:eastAsia="ru-RU"/>
    </w:rPr>
  </w:style>
  <w:style w:type="character" w:customStyle="1" w:styleId="a6">
    <w:name w:val="Подзаголовок Знак"/>
    <w:basedOn w:val="a0"/>
    <w:link w:val="a5"/>
    <w:rsid w:val="005F2AC0"/>
    <w:rPr>
      <w:rFonts w:ascii="Times New Roman" w:eastAsia="Times New Roman" w:hAnsi="Times New Roman" w:cs="Times New Roman"/>
      <w:b/>
      <w:bCs/>
      <w:sz w:val="24"/>
      <w:szCs w:val="20"/>
      <w:lang w:eastAsia="ru-RU"/>
    </w:rPr>
  </w:style>
  <w:style w:type="paragraph" w:styleId="a7">
    <w:name w:val="List Paragraph"/>
    <w:basedOn w:val="a"/>
    <w:uiPriority w:val="34"/>
    <w:qFormat/>
    <w:rsid w:val="00330544"/>
    <w:pPr>
      <w:ind w:left="720"/>
      <w:contextualSpacing/>
    </w:pPr>
  </w:style>
  <w:style w:type="character" w:styleId="a8">
    <w:name w:val="Hyperlink"/>
    <w:basedOn w:val="a0"/>
    <w:uiPriority w:val="99"/>
    <w:unhideWhenUsed/>
    <w:rsid w:val="00330544"/>
    <w:rPr>
      <w:rFonts w:cs="Times New Roman"/>
      <w:color w:val="0000FF" w:themeColor="hyperlink"/>
      <w:u w:val="single"/>
    </w:rPr>
  </w:style>
  <w:style w:type="character" w:customStyle="1" w:styleId="30">
    <w:name w:val="Заголовок 3 Знак"/>
    <w:basedOn w:val="a0"/>
    <w:link w:val="3"/>
    <w:rsid w:val="004433A0"/>
    <w:rPr>
      <w:rFonts w:ascii="Times New Roman" w:eastAsia="Times New Roman" w:hAnsi="Times New Roman" w:cs="Arial"/>
      <w:b/>
      <w:bCs/>
      <w:sz w:val="28"/>
      <w:szCs w:val="28"/>
      <w:lang w:eastAsia="ar-SA"/>
    </w:rPr>
  </w:style>
  <w:style w:type="character" w:customStyle="1" w:styleId="40">
    <w:name w:val="Заголовок 4 Знак"/>
    <w:basedOn w:val="a0"/>
    <w:link w:val="4"/>
    <w:rsid w:val="004433A0"/>
    <w:rPr>
      <w:rFonts w:ascii="Times New Roman" w:eastAsia="Times New Roman" w:hAnsi="Times New Roman" w:cs="Times New Roman"/>
      <w:bCs/>
      <w:i/>
      <w:color w:val="000000"/>
      <w:sz w:val="40"/>
      <w:szCs w:val="40"/>
      <w:lang w:eastAsia="ar-SA"/>
    </w:rPr>
  </w:style>
  <w:style w:type="paragraph" w:customStyle="1" w:styleId="ConsPlusNormal">
    <w:name w:val="ConsPlusNormal"/>
    <w:rsid w:val="004433A0"/>
    <w:pPr>
      <w:widowControl w:val="0"/>
      <w:suppressAutoHyphens/>
      <w:spacing w:after="0" w:line="240" w:lineRule="auto"/>
    </w:pPr>
    <w:rPr>
      <w:rFonts w:ascii="Calibri" w:eastAsia="Times New Roman" w:hAnsi="Calibri" w:cs="Calibri"/>
      <w:kern w:val="1"/>
      <w:lang w:eastAsia="ar-SA"/>
    </w:rPr>
  </w:style>
  <w:style w:type="character" w:customStyle="1" w:styleId="5">
    <w:name w:val="Основной шрифт абзаца5"/>
    <w:rsid w:val="004433A0"/>
  </w:style>
  <w:style w:type="character" w:customStyle="1" w:styleId="41">
    <w:name w:val="Основной шрифт абзаца4"/>
    <w:rsid w:val="004433A0"/>
  </w:style>
  <w:style w:type="character" w:customStyle="1" w:styleId="Absatz-Standardschriftart">
    <w:name w:val="Absatz-Standardschriftart"/>
    <w:rsid w:val="004433A0"/>
  </w:style>
  <w:style w:type="character" w:customStyle="1" w:styleId="WW8Num6z0">
    <w:name w:val="WW8Num6z0"/>
    <w:rsid w:val="004433A0"/>
    <w:rPr>
      <w:rFonts w:ascii="Symbol" w:hAnsi="Symbol"/>
    </w:rPr>
  </w:style>
  <w:style w:type="character" w:customStyle="1" w:styleId="WW8Num7z0">
    <w:name w:val="WW8Num7z0"/>
    <w:rsid w:val="004433A0"/>
    <w:rPr>
      <w:rFonts w:ascii="Symbol" w:hAnsi="Symbol" w:cs="Times New Roman"/>
    </w:rPr>
  </w:style>
  <w:style w:type="character" w:customStyle="1" w:styleId="WW8Num8z0">
    <w:name w:val="WW8Num8z0"/>
    <w:rsid w:val="004433A0"/>
    <w:rPr>
      <w:rFonts w:ascii="Times New Roman" w:hAnsi="Times New Roman" w:cs="Times New Roman"/>
    </w:rPr>
  </w:style>
  <w:style w:type="character" w:customStyle="1" w:styleId="31">
    <w:name w:val="Основной шрифт абзаца3"/>
    <w:rsid w:val="004433A0"/>
  </w:style>
  <w:style w:type="character" w:customStyle="1" w:styleId="21">
    <w:name w:val="Основной шрифт абзаца2"/>
    <w:rsid w:val="004433A0"/>
  </w:style>
  <w:style w:type="character" w:customStyle="1" w:styleId="WW-Absatz-Standardschriftart">
    <w:name w:val="WW-Absatz-Standardschriftart"/>
    <w:rsid w:val="004433A0"/>
  </w:style>
  <w:style w:type="character" w:customStyle="1" w:styleId="1">
    <w:name w:val="Основной шрифт абзаца1"/>
    <w:rsid w:val="004433A0"/>
  </w:style>
  <w:style w:type="character" w:styleId="a9">
    <w:name w:val="page number"/>
    <w:basedOn w:val="1"/>
    <w:rsid w:val="004433A0"/>
  </w:style>
  <w:style w:type="character" w:customStyle="1" w:styleId="aa">
    <w:name w:val="Символ нумерации"/>
    <w:rsid w:val="004433A0"/>
  </w:style>
  <w:style w:type="character" w:customStyle="1" w:styleId="WW8Num4z0">
    <w:name w:val="WW8Num4z0"/>
    <w:rsid w:val="004433A0"/>
    <w:rPr>
      <w:rFonts w:ascii="Times New Roman" w:eastAsia="Times New Roman" w:hAnsi="Times New Roman" w:cs="Times New Roman"/>
    </w:rPr>
  </w:style>
  <w:style w:type="character" w:customStyle="1" w:styleId="WW8Num3z0">
    <w:name w:val="WW8Num3z0"/>
    <w:rsid w:val="004433A0"/>
    <w:rPr>
      <w:rFonts w:ascii="Times New Roman" w:eastAsia="Times New Roman" w:hAnsi="Times New Roman" w:cs="Times New Roman"/>
    </w:rPr>
  </w:style>
  <w:style w:type="character" w:customStyle="1" w:styleId="WW8Num9z0">
    <w:name w:val="WW8Num9z0"/>
    <w:rsid w:val="004433A0"/>
    <w:rPr>
      <w:rFonts w:ascii="Times New Roman" w:hAnsi="Times New Roman" w:cs="Times New Roman"/>
    </w:rPr>
  </w:style>
  <w:style w:type="character" w:customStyle="1" w:styleId="WW8Num11z0">
    <w:name w:val="WW8Num11z0"/>
    <w:rsid w:val="004433A0"/>
    <w:rPr>
      <w:rFonts w:ascii="Times New Roman" w:hAnsi="Times New Roman" w:cs="Times New Roman"/>
    </w:rPr>
  </w:style>
  <w:style w:type="character" w:customStyle="1" w:styleId="WW8Num5z0">
    <w:name w:val="WW8Num5z0"/>
    <w:rsid w:val="004433A0"/>
    <w:rPr>
      <w:rFonts w:ascii="Symbol" w:hAnsi="Symbol"/>
    </w:rPr>
  </w:style>
  <w:style w:type="character" w:customStyle="1" w:styleId="ab">
    <w:name w:val="Маркеры списка"/>
    <w:rsid w:val="004433A0"/>
    <w:rPr>
      <w:rFonts w:ascii="OpenSymbol" w:eastAsia="OpenSymbol" w:hAnsi="OpenSymbol" w:cs="OpenSymbol"/>
    </w:rPr>
  </w:style>
  <w:style w:type="paragraph" w:customStyle="1" w:styleId="ac">
    <w:name w:val="Заголовок"/>
    <w:basedOn w:val="a"/>
    <w:next w:val="ad"/>
    <w:rsid w:val="004433A0"/>
    <w:pPr>
      <w:keepNext/>
      <w:suppressAutoHyphens/>
      <w:spacing w:before="240" w:after="120"/>
      <w:jc w:val="left"/>
    </w:pPr>
    <w:rPr>
      <w:rFonts w:ascii="Arial" w:eastAsia="Lucida Sans Unicode" w:hAnsi="Arial" w:cs="Tahoma"/>
      <w:sz w:val="28"/>
      <w:szCs w:val="28"/>
      <w:lang w:eastAsia="ar-SA"/>
    </w:rPr>
  </w:style>
  <w:style w:type="paragraph" w:styleId="ad">
    <w:name w:val="Body Text"/>
    <w:basedOn w:val="a"/>
    <w:link w:val="ae"/>
    <w:rsid w:val="004433A0"/>
    <w:pPr>
      <w:suppressAutoHyphens/>
      <w:spacing w:after="120"/>
      <w:jc w:val="left"/>
    </w:pPr>
    <w:rPr>
      <w:rFonts w:ascii="Times New Roman" w:eastAsia="Times New Roman" w:hAnsi="Times New Roman"/>
      <w:sz w:val="24"/>
      <w:szCs w:val="24"/>
      <w:lang w:eastAsia="ar-SA"/>
    </w:rPr>
  </w:style>
  <w:style w:type="character" w:customStyle="1" w:styleId="ae">
    <w:name w:val="Основной текст Знак"/>
    <w:basedOn w:val="a0"/>
    <w:link w:val="ad"/>
    <w:rsid w:val="004433A0"/>
    <w:rPr>
      <w:rFonts w:ascii="Times New Roman" w:eastAsia="Times New Roman" w:hAnsi="Times New Roman" w:cs="Times New Roman"/>
      <w:sz w:val="24"/>
      <w:szCs w:val="24"/>
      <w:lang w:eastAsia="ar-SA"/>
    </w:rPr>
  </w:style>
  <w:style w:type="paragraph" w:styleId="af">
    <w:name w:val="List"/>
    <w:basedOn w:val="ad"/>
    <w:rsid w:val="004433A0"/>
    <w:rPr>
      <w:rFonts w:cs="Tahoma"/>
    </w:rPr>
  </w:style>
  <w:style w:type="paragraph" w:customStyle="1" w:styleId="50">
    <w:name w:val="Название5"/>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51">
    <w:name w:val="Указатель5"/>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42">
    <w:name w:val="Название4"/>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43">
    <w:name w:val="Указатель4"/>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32">
    <w:name w:val="Название3"/>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33">
    <w:name w:val="Указатель3"/>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22">
    <w:name w:val="Название2"/>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23">
    <w:name w:val="Указатель2"/>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10">
    <w:name w:val="Название1"/>
    <w:basedOn w:val="a"/>
    <w:rsid w:val="004433A0"/>
    <w:pPr>
      <w:suppressLineNumbers/>
      <w:suppressAutoHyphens/>
      <w:spacing w:before="120" w:after="120"/>
      <w:jc w:val="left"/>
    </w:pPr>
    <w:rPr>
      <w:rFonts w:ascii="Times New Roman" w:eastAsia="Times New Roman" w:hAnsi="Times New Roman" w:cs="Tahoma"/>
      <w:i/>
      <w:iCs/>
      <w:sz w:val="24"/>
      <w:szCs w:val="24"/>
      <w:lang w:eastAsia="ar-SA"/>
    </w:rPr>
  </w:style>
  <w:style w:type="paragraph" w:customStyle="1" w:styleId="11">
    <w:name w:val="Указатель1"/>
    <w:basedOn w:val="a"/>
    <w:rsid w:val="004433A0"/>
    <w:pPr>
      <w:suppressLineNumbers/>
      <w:suppressAutoHyphens/>
      <w:jc w:val="left"/>
    </w:pPr>
    <w:rPr>
      <w:rFonts w:ascii="Times New Roman" w:eastAsia="Times New Roman" w:hAnsi="Times New Roman" w:cs="Tahoma"/>
      <w:sz w:val="24"/>
      <w:szCs w:val="24"/>
      <w:lang w:eastAsia="ar-SA"/>
    </w:rPr>
  </w:style>
  <w:style w:type="paragraph" w:customStyle="1" w:styleId="ConsPlusNonformat">
    <w:name w:val="ConsPlusNonformat"/>
    <w:rsid w:val="004433A0"/>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4433A0"/>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ConsPlusCell">
    <w:name w:val="ConsPlusCell"/>
    <w:rsid w:val="004433A0"/>
    <w:pPr>
      <w:widowControl w:val="0"/>
      <w:suppressAutoHyphens/>
      <w:autoSpaceDE w:val="0"/>
      <w:spacing w:after="0" w:line="240" w:lineRule="auto"/>
    </w:pPr>
    <w:rPr>
      <w:rFonts w:ascii="Arial" w:eastAsia="Arial" w:hAnsi="Arial" w:cs="Arial"/>
      <w:sz w:val="20"/>
      <w:szCs w:val="20"/>
      <w:lang w:eastAsia="ar-SA"/>
    </w:rPr>
  </w:style>
  <w:style w:type="paragraph" w:customStyle="1" w:styleId="ConsPlusDocList">
    <w:name w:val="ConsPlusDocList"/>
    <w:rsid w:val="004433A0"/>
    <w:pPr>
      <w:widowControl w:val="0"/>
      <w:suppressAutoHyphens/>
      <w:autoSpaceDE w:val="0"/>
      <w:spacing w:after="0" w:line="240" w:lineRule="auto"/>
    </w:pPr>
    <w:rPr>
      <w:rFonts w:ascii="Tahoma" w:eastAsia="Arial" w:hAnsi="Tahoma" w:cs="Tahoma"/>
      <w:sz w:val="18"/>
      <w:szCs w:val="18"/>
      <w:lang w:eastAsia="ar-SA"/>
    </w:rPr>
  </w:style>
  <w:style w:type="paragraph" w:styleId="af0">
    <w:name w:val="header"/>
    <w:basedOn w:val="a"/>
    <w:link w:val="af1"/>
    <w:rsid w:val="004433A0"/>
    <w:pPr>
      <w:tabs>
        <w:tab w:val="center" w:pos="4677"/>
        <w:tab w:val="right" w:pos="9355"/>
      </w:tabs>
      <w:suppressAutoHyphens/>
      <w:jc w:val="left"/>
    </w:pPr>
    <w:rPr>
      <w:rFonts w:ascii="Times New Roman" w:eastAsia="Times New Roman" w:hAnsi="Times New Roman"/>
      <w:sz w:val="24"/>
      <w:szCs w:val="24"/>
      <w:lang w:eastAsia="ar-SA"/>
    </w:rPr>
  </w:style>
  <w:style w:type="character" w:customStyle="1" w:styleId="af1">
    <w:name w:val="Верхний колонтитул Знак"/>
    <w:basedOn w:val="a0"/>
    <w:link w:val="af0"/>
    <w:rsid w:val="004433A0"/>
    <w:rPr>
      <w:rFonts w:ascii="Times New Roman" w:eastAsia="Times New Roman" w:hAnsi="Times New Roman" w:cs="Times New Roman"/>
      <w:sz w:val="24"/>
      <w:szCs w:val="24"/>
      <w:lang w:eastAsia="ar-SA"/>
    </w:rPr>
  </w:style>
  <w:style w:type="paragraph" w:customStyle="1" w:styleId="af2">
    <w:name w:val="Содержимое таблицы"/>
    <w:basedOn w:val="a"/>
    <w:rsid w:val="004433A0"/>
    <w:pPr>
      <w:suppressLineNumbers/>
      <w:suppressAutoHyphens/>
      <w:jc w:val="left"/>
    </w:pPr>
    <w:rPr>
      <w:rFonts w:ascii="Times New Roman" w:eastAsia="Times New Roman" w:hAnsi="Times New Roman"/>
      <w:sz w:val="24"/>
      <w:szCs w:val="24"/>
      <w:lang w:eastAsia="ar-SA"/>
    </w:rPr>
  </w:style>
  <w:style w:type="paragraph" w:customStyle="1" w:styleId="af3">
    <w:name w:val="Заголовок таблицы"/>
    <w:basedOn w:val="af2"/>
    <w:rsid w:val="004433A0"/>
    <w:pPr>
      <w:jc w:val="center"/>
    </w:pPr>
    <w:rPr>
      <w:b/>
      <w:bCs/>
    </w:rPr>
  </w:style>
  <w:style w:type="paragraph" w:customStyle="1" w:styleId="af4">
    <w:name w:val="Содержимое врезки"/>
    <w:basedOn w:val="ad"/>
    <w:rsid w:val="004433A0"/>
  </w:style>
  <w:style w:type="paragraph" w:styleId="af5">
    <w:name w:val="footer"/>
    <w:basedOn w:val="a"/>
    <w:link w:val="af6"/>
    <w:rsid w:val="004433A0"/>
    <w:pPr>
      <w:suppressLineNumbers/>
      <w:tabs>
        <w:tab w:val="center" w:pos="4818"/>
        <w:tab w:val="right" w:pos="9637"/>
      </w:tabs>
      <w:suppressAutoHyphens/>
      <w:jc w:val="left"/>
    </w:pPr>
    <w:rPr>
      <w:rFonts w:ascii="Times New Roman" w:eastAsia="Times New Roman" w:hAnsi="Times New Roman"/>
      <w:sz w:val="24"/>
      <w:szCs w:val="24"/>
      <w:lang w:eastAsia="ar-SA"/>
    </w:rPr>
  </w:style>
  <w:style w:type="character" w:customStyle="1" w:styleId="af6">
    <w:name w:val="Нижний колонтитул Знак"/>
    <w:basedOn w:val="a0"/>
    <w:link w:val="af5"/>
    <w:rsid w:val="004433A0"/>
    <w:rPr>
      <w:rFonts w:ascii="Times New Roman" w:eastAsia="Times New Roman" w:hAnsi="Times New Roman" w:cs="Times New Roman"/>
      <w:sz w:val="24"/>
      <w:szCs w:val="24"/>
      <w:lang w:eastAsia="ar-SA"/>
    </w:rPr>
  </w:style>
  <w:style w:type="paragraph" w:customStyle="1" w:styleId="Iauiue">
    <w:name w:val="Iau?iue"/>
    <w:rsid w:val="004433A0"/>
    <w:pPr>
      <w:widowControl w:val="0"/>
      <w:suppressAutoHyphens/>
      <w:overflowPunct w:val="0"/>
      <w:autoSpaceDE w:val="0"/>
      <w:spacing w:after="0" w:line="240" w:lineRule="auto"/>
      <w:textAlignment w:val="baseline"/>
    </w:pPr>
    <w:rPr>
      <w:rFonts w:ascii="Times New Roman" w:eastAsia="Arial" w:hAnsi="Times New Roman" w:cs="Times New Roman"/>
      <w:sz w:val="20"/>
      <w:szCs w:val="20"/>
      <w:lang w:eastAsia="ar-SA"/>
    </w:rPr>
  </w:style>
  <w:style w:type="paragraph" w:customStyle="1" w:styleId="310">
    <w:name w:val="Основной текст 31"/>
    <w:basedOn w:val="a"/>
    <w:rsid w:val="004433A0"/>
    <w:pPr>
      <w:suppressAutoHyphens/>
      <w:spacing w:after="120"/>
      <w:jc w:val="left"/>
    </w:pPr>
    <w:rPr>
      <w:rFonts w:ascii="Times New Roman" w:eastAsia="Times New Roman" w:hAnsi="Times New Roman"/>
      <w:sz w:val="16"/>
      <w:szCs w:val="16"/>
      <w:lang w:eastAsia="ar-SA"/>
    </w:rPr>
  </w:style>
  <w:style w:type="paragraph" w:customStyle="1" w:styleId="3-016">
    <w:name w:val="Стиль Заголовок 3 + малые прописные Справа:  -01 см Перед:  6 пт..."/>
    <w:basedOn w:val="3"/>
    <w:rsid w:val="004433A0"/>
    <w:pPr>
      <w:keepNext w:val="0"/>
      <w:keepLines/>
      <w:tabs>
        <w:tab w:val="clear" w:pos="432"/>
      </w:tabs>
      <w:overflowPunct w:val="0"/>
      <w:autoSpaceDE w:val="0"/>
      <w:spacing w:before="120"/>
      <w:ind w:firstLine="540"/>
      <w:textAlignment w:val="baseline"/>
    </w:pPr>
    <w:rPr>
      <w:rFonts w:cs="Times New Roman"/>
      <w:szCs w:val="24"/>
    </w:rPr>
  </w:style>
  <w:style w:type="paragraph" w:customStyle="1" w:styleId="WW-">
    <w:name w:val="WW-Обычный (веб)"/>
    <w:basedOn w:val="a"/>
    <w:rsid w:val="004433A0"/>
    <w:pPr>
      <w:suppressAutoHyphens/>
      <w:spacing w:before="100" w:after="100"/>
      <w:jc w:val="left"/>
    </w:pPr>
    <w:rPr>
      <w:rFonts w:ascii="Times New Roman" w:eastAsia="Times New Roman" w:hAnsi="Times New Roman"/>
      <w:sz w:val="24"/>
      <w:szCs w:val="20"/>
      <w:lang w:eastAsia="ar-SA"/>
    </w:rPr>
  </w:style>
  <w:style w:type="paragraph" w:customStyle="1" w:styleId="ConsNormal">
    <w:name w:val="ConsNormal"/>
    <w:rsid w:val="004433A0"/>
    <w:pPr>
      <w:widowControl w:val="0"/>
      <w:suppressAutoHyphens/>
      <w:spacing w:after="0" w:line="240" w:lineRule="auto"/>
      <w:ind w:firstLine="720"/>
    </w:pPr>
    <w:rPr>
      <w:rFonts w:ascii="Arial" w:eastAsia="Arial" w:hAnsi="Arial" w:cs="Times New Roman"/>
      <w:sz w:val="20"/>
      <w:szCs w:val="20"/>
      <w:lang w:eastAsia="ar-SA"/>
    </w:rPr>
  </w:style>
  <w:style w:type="paragraph" w:customStyle="1" w:styleId="12">
    <w:name w:val="Текст1"/>
    <w:basedOn w:val="a"/>
    <w:rsid w:val="004433A0"/>
    <w:pPr>
      <w:suppressAutoHyphens/>
      <w:jc w:val="left"/>
    </w:pPr>
    <w:rPr>
      <w:rFonts w:ascii="Courier New" w:eastAsia="Times New Roman" w:hAnsi="Courier New" w:cs="Courier New"/>
      <w:sz w:val="20"/>
      <w:szCs w:val="20"/>
      <w:lang w:eastAsia="ar-SA"/>
    </w:rPr>
  </w:style>
  <w:style w:type="paragraph" w:customStyle="1" w:styleId="txt">
    <w:name w:val="txt"/>
    <w:basedOn w:val="a"/>
    <w:rsid w:val="004433A0"/>
    <w:pPr>
      <w:suppressAutoHyphens/>
      <w:spacing w:before="15" w:after="15"/>
      <w:ind w:left="15" w:right="15"/>
      <w:jc w:val="both"/>
    </w:pPr>
    <w:rPr>
      <w:rFonts w:ascii="Verdana" w:eastAsia="Times New Roman" w:hAnsi="Verdana"/>
      <w:color w:val="000000"/>
      <w:sz w:val="17"/>
      <w:szCs w:val="17"/>
      <w:lang w:eastAsia="ar-SA"/>
    </w:rPr>
  </w:style>
  <w:style w:type="paragraph" w:styleId="af7">
    <w:name w:val="Normal (Web)"/>
    <w:basedOn w:val="a"/>
    <w:rsid w:val="004433A0"/>
    <w:pPr>
      <w:spacing w:before="100" w:beforeAutospacing="1" w:after="119"/>
      <w:jc w:val="left"/>
    </w:pPr>
    <w:rPr>
      <w:rFonts w:ascii="Times New Roman" w:eastAsia="Times New Roman" w:hAnsi="Times New Roman"/>
      <w:sz w:val="24"/>
      <w:szCs w:val="24"/>
      <w:lang w:eastAsia="ru-RU"/>
    </w:rPr>
  </w:style>
  <w:style w:type="paragraph" w:customStyle="1" w:styleId="HEADERTEXT">
    <w:name w:val=".HEADERTEXT"/>
    <w:rsid w:val="004433A0"/>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UNFORMATTEXT">
    <w:name w:val=".UNFORMATTEXT"/>
    <w:rsid w:val="004433A0"/>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FORMATTEXT">
    <w:name w:val=".FORMATTEXT"/>
    <w:rsid w:val="004433A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8">
    <w:name w:val="Balloon Text"/>
    <w:basedOn w:val="a"/>
    <w:link w:val="af9"/>
    <w:uiPriority w:val="99"/>
    <w:semiHidden/>
    <w:unhideWhenUsed/>
    <w:rsid w:val="004433A0"/>
    <w:pPr>
      <w:suppressAutoHyphens/>
      <w:jc w:val="left"/>
    </w:pPr>
    <w:rPr>
      <w:rFonts w:ascii="Tahoma" w:eastAsia="Times New Roman" w:hAnsi="Tahoma" w:cs="Tahoma"/>
      <w:kern w:val="1"/>
      <w:sz w:val="16"/>
      <w:szCs w:val="16"/>
      <w:lang w:eastAsia="ar-SA"/>
    </w:rPr>
  </w:style>
  <w:style w:type="character" w:customStyle="1" w:styleId="af9">
    <w:name w:val="Текст выноски Знак"/>
    <w:basedOn w:val="a0"/>
    <w:link w:val="af8"/>
    <w:uiPriority w:val="99"/>
    <w:semiHidden/>
    <w:rsid w:val="004433A0"/>
    <w:rPr>
      <w:rFonts w:ascii="Tahoma" w:eastAsia="Times New Roman" w:hAnsi="Tahoma" w:cs="Tahoma"/>
      <w:kern w:val="1"/>
      <w:sz w:val="16"/>
      <w:szCs w:val="16"/>
      <w:lang w:eastAsia="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dmnburas.ru" TargetMode="External"/><Relationship Id="rId13" Type="http://schemas.openxmlformats.org/officeDocument/2006/relationships/image" Target="media/image1.jpeg"/><Relationship Id="rId18" Type="http://schemas.openxmlformats.org/officeDocument/2006/relationships/hyperlink" Target="http://www.admnburas.ru" TargetMode="External"/><Relationship Id="rId26" Type="http://schemas.openxmlformats.org/officeDocument/2006/relationships/hyperlink" Target="http://www.admnburas.ru" TargetMode="External"/><Relationship Id="rId3" Type="http://schemas.openxmlformats.org/officeDocument/2006/relationships/settings" Target="settings.xml"/><Relationship Id="rId21" Type="http://schemas.openxmlformats.org/officeDocument/2006/relationships/hyperlink" Target="http://www.admnburas.ru" TargetMode="External"/><Relationship Id="rId34" Type="http://schemas.openxmlformats.org/officeDocument/2006/relationships/theme" Target="theme/theme1.xml"/><Relationship Id="rId7" Type="http://schemas.openxmlformats.org/officeDocument/2006/relationships/hyperlink" Target="http://www.admnburas.ru" TargetMode="External"/><Relationship Id="rId12" Type="http://schemas.openxmlformats.org/officeDocument/2006/relationships/hyperlink" Target="http://www.admnburas.ru" TargetMode="External"/><Relationship Id="rId17" Type="http://schemas.openxmlformats.org/officeDocument/2006/relationships/hyperlink" Target="http://www.admnburas.ru" TargetMode="External"/><Relationship Id="rId25" Type="http://schemas.openxmlformats.org/officeDocument/2006/relationships/hyperlink" Target="http://www.admnburas.ru"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admnburas.ru" TargetMode="External"/><Relationship Id="rId20" Type="http://schemas.openxmlformats.org/officeDocument/2006/relationships/hyperlink" Target="http://www.admnburas.ru" TargetMode="External"/><Relationship Id="rId29" Type="http://schemas.openxmlformats.org/officeDocument/2006/relationships/hyperlink" Target="http://www.admnburas.ru" TargetMode="External"/><Relationship Id="rId1" Type="http://schemas.openxmlformats.org/officeDocument/2006/relationships/numbering" Target="numbering.xml"/><Relationship Id="rId6" Type="http://schemas.openxmlformats.org/officeDocument/2006/relationships/hyperlink" Target="http://www.admnburas.ru" TargetMode="External"/><Relationship Id="rId11" Type="http://schemas.openxmlformats.org/officeDocument/2006/relationships/hyperlink" Target="http://www.admnburas.ru" TargetMode="External"/><Relationship Id="rId24" Type="http://schemas.openxmlformats.org/officeDocument/2006/relationships/hyperlink" Target="http://www.admnburas.ru" TargetMode="External"/><Relationship Id="rId32" Type="http://schemas.openxmlformats.org/officeDocument/2006/relationships/image" Target="media/image6.jpeg"/><Relationship Id="rId5" Type="http://schemas.openxmlformats.org/officeDocument/2006/relationships/hyperlink" Target="http://www.admnburasy.ru/" TargetMode="External"/><Relationship Id="rId15" Type="http://schemas.openxmlformats.org/officeDocument/2006/relationships/hyperlink" Target="http://www.admnburas.ru" TargetMode="External"/><Relationship Id="rId23" Type="http://schemas.openxmlformats.org/officeDocument/2006/relationships/image" Target="media/image4.jpeg"/><Relationship Id="rId28" Type="http://schemas.openxmlformats.org/officeDocument/2006/relationships/hyperlink" Target="http://www.admnburas.ru" TargetMode="External"/><Relationship Id="rId10" Type="http://schemas.openxmlformats.org/officeDocument/2006/relationships/hyperlink" Target="http://www.admnburas.ru" TargetMode="External"/><Relationship Id="rId19" Type="http://schemas.openxmlformats.org/officeDocument/2006/relationships/hyperlink" Target="http://www.admnburas.ru" TargetMode="External"/><Relationship Id="rId31"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http://www.admnburas.ru" TargetMode="External"/><Relationship Id="rId14" Type="http://schemas.openxmlformats.org/officeDocument/2006/relationships/image" Target="media/image2.jpeg"/><Relationship Id="rId22" Type="http://schemas.openxmlformats.org/officeDocument/2006/relationships/image" Target="media/image3.jpeg"/><Relationship Id="rId27" Type="http://schemas.openxmlformats.org/officeDocument/2006/relationships/hyperlink" Target="http://www.admnburas.ru" TargetMode="External"/><Relationship Id="rId30" Type="http://schemas.openxmlformats.org/officeDocument/2006/relationships/hyperlink" Target="http://www.admnbura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174</Pages>
  <Words>74860</Words>
  <Characters>426705</Characters>
  <Application>Microsoft Office Word</Application>
  <DocSecurity>0</DocSecurity>
  <Lines>3555</Lines>
  <Paragraphs>1001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500564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2</cp:revision>
  <cp:lastPrinted>2012-12-26T05:13:00Z</cp:lastPrinted>
  <dcterms:created xsi:type="dcterms:W3CDTF">2013-01-16T06:48:00Z</dcterms:created>
  <dcterms:modified xsi:type="dcterms:W3CDTF">2013-01-16T06:48:00Z</dcterms:modified>
</cp:coreProperties>
</file>